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CCAD3" w14:textId="77777777" w:rsidR="00444E6D" w:rsidRDefault="00AA1759" w:rsidP="009D3937">
      <w:pPr>
        <w:shd w:val="clear" w:color="auto" w:fill="FFFFFF"/>
        <w:spacing w:after="0" w:line="276" w:lineRule="auto"/>
        <w:jc w:val="center"/>
        <w:rPr>
          <w:rFonts w:ascii="Garamond" w:eastAsia="Times New Roman" w:hAnsi="Garamond" w:cstheme="minorHAnsi"/>
          <w:b/>
          <w:bCs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b/>
          <w:bCs/>
          <w:color w:val="171717" w:themeColor="background2" w:themeShade="1A"/>
          <w:sz w:val="26"/>
          <w:szCs w:val="26"/>
          <w:lang w:eastAsia="pl-PL"/>
        </w:rPr>
        <w:t>STATUT FUNDACJI</w:t>
      </w:r>
      <w:r w:rsidR="00B00362" w:rsidRPr="000F129D">
        <w:rPr>
          <w:rFonts w:ascii="Garamond" w:eastAsia="Times New Roman" w:hAnsi="Garamond" w:cstheme="minorHAnsi"/>
          <w:b/>
          <w:bCs/>
          <w:color w:val="171717" w:themeColor="background2" w:themeShade="1A"/>
          <w:sz w:val="26"/>
          <w:szCs w:val="26"/>
          <w:lang w:eastAsia="pl-PL"/>
        </w:rPr>
        <w:t xml:space="preserve"> </w:t>
      </w:r>
    </w:p>
    <w:p w14:paraId="24005152" w14:textId="4BF8D413" w:rsidR="00AA1759" w:rsidRPr="000F129D" w:rsidRDefault="009D0FF1" w:rsidP="009D3937">
      <w:pPr>
        <w:shd w:val="clear" w:color="auto" w:fill="FFFFFF"/>
        <w:spacing w:after="0" w:line="276" w:lineRule="auto"/>
        <w:jc w:val="center"/>
        <w:rPr>
          <w:rFonts w:ascii="Garamond" w:eastAsia="Times New Roman" w:hAnsi="Garamond" w:cstheme="minorHAnsi"/>
          <w:b/>
          <w:bCs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b/>
          <w:bCs/>
          <w:color w:val="171717" w:themeColor="background2" w:themeShade="1A"/>
          <w:sz w:val="26"/>
          <w:szCs w:val="26"/>
          <w:lang w:eastAsia="pl-PL"/>
        </w:rPr>
        <w:t>RODZINA WYSOKICH LOTÓW</w:t>
      </w:r>
    </w:p>
    <w:p w14:paraId="1D29464D" w14:textId="77777777" w:rsidR="00AA1759" w:rsidRPr="000F129D" w:rsidRDefault="00AA1759" w:rsidP="009D3937">
      <w:pPr>
        <w:shd w:val="clear" w:color="auto" w:fill="FFFFFF"/>
        <w:spacing w:after="0" w:line="276" w:lineRule="auto"/>
        <w:jc w:val="center"/>
        <w:rPr>
          <w:rFonts w:ascii="Garamond" w:eastAsia="Times New Roman" w:hAnsi="Garamond" w:cstheme="minorHAnsi"/>
          <w:b/>
          <w:bCs/>
          <w:i/>
          <w:iCs/>
          <w:color w:val="171717" w:themeColor="background2" w:themeShade="1A"/>
          <w:sz w:val="26"/>
          <w:szCs w:val="26"/>
          <w:lang w:eastAsia="pl-PL"/>
        </w:rPr>
      </w:pPr>
    </w:p>
    <w:p w14:paraId="094AEC22" w14:textId="3B3C8E3B" w:rsidR="003F2BE6" w:rsidRPr="00444E6D" w:rsidRDefault="00E37F4B" w:rsidP="009D3937">
      <w:pPr>
        <w:shd w:val="clear" w:color="auto" w:fill="FFFFFF"/>
        <w:spacing w:after="0" w:line="276" w:lineRule="auto"/>
        <w:jc w:val="center"/>
        <w:rPr>
          <w:rFonts w:ascii="Garamond" w:eastAsia="Times New Roman" w:hAnsi="Garamond" w:cstheme="minorHAnsi"/>
          <w:b/>
          <w:bCs/>
          <w:i/>
          <w:iCs/>
          <w:color w:val="171717" w:themeColor="background2" w:themeShade="1A"/>
          <w:sz w:val="26"/>
          <w:szCs w:val="26"/>
          <w:lang w:eastAsia="pl-PL"/>
        </w:rPr>
      </w:pPr>
      <w:r w:rsidRPr="00444E6D">
        <w:rPr>
          <w:rFonts w:ascii="Garamond" w:eastAsia="Times New Roman" w:hAnsi="Garamond" w:cstheme="minorHAnsi"/>
          <w:b/>
          <w:bCs/>
          <w:i/>
          <w:iCs/>
          <w:color w:val="171717" w:themeColor="background2" w:themeShade="1A"/>
          <w:sz w:val="26"/>
          <w:szCs w:val="26"/>
          <w:lang w:eastAsia="pl-PL"/>
        </w:rPr>
        <w:t>§ 1</w:t>
      </w:r>
    </w:p>
    <w:p w14:paraId="2AA010CC" w14:textId="77777777" w:rsidR="003F2BE6" w:rsidRPr="00444E6D" w:rsidRDefault="003F2BE6" w:rsidP="009D3937">
      <w:pPr>
        <w:shd w:val="clear" w:color="auto" w:fill="FFFFFF"/>
        <w:spacing w:after="0" w:line="276" w:lineRule="auto"/>
        <w:jc w:val="center"/>
        <w:rPr>
          <w:rFonts w:ascii="Garamond" w:eastAsia="Times New Roman" w:hAnsi="Garamond" w:cstheme="minorHAnsi"/>
          <w:i/>
          <w:iCs/>
          <w:color w:val="171717" w:themeColor="background2" w:themeShade="1A"/>
          <w:sz w:val="26"/>
          <w:szCs w:val="26"/>
          <w:lang w:eastAsia="pl-PL"/>
        </w:rPr>
      </w:pPr>
    </w:p>
    <w:p w14:paraId="0CFD47B5" w14:textId="303A34AB" w:rsidR="001C696E" w:rsidRPr="000F129D" w:rsidRDefault="001C696E" w:rsidP="009D0FF1">
      <w:pPr>
        <w:pStyle w:val="Akapitzlist"/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b/>
          <w:bCs/>
          <w:i/>
          <w:iCs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Stawający Piotr Juchniewicz – Dudek, zwany dalej „Fundatorem”, oświadcza </w:t>
      </w:r>
      <w:r w:rsidR="00197977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br/>
      </w: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iż ustanawia fundację pod nazwą „</w:t>
      </w:r>
      <w:r w:rsidRPr="000F129D">
        <w:rPr>
          <w:rFonts w:ascii="Garamond" w:eastAsia="Times New Roman" w:hAnsi="Garamond" w:cstheme="minorHAnsi"/>
          <w:b/>
          <w:bCs/>
          <w:color w:val="171717" w:themeColor="background2" w:themeShade="1A"/>
          <w:sz w:val="26"/>
          <w:szCs w:val="26"/>
          <w:lang w:eastAsia="pl-PL"/>
        </w:rPr>
        <w:t>Fundacja Rodzina Wysokich Lotów”</w:t>
      </w:r>
      <w:r w:rsidR="00197977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.</w:t>
      </w:r>
    </w:p>
    <w:p w14:paraId="17417502" w14:textId="24E9965D" w:rsidR="00E37F4B" w:rsidRPr="000F129D" w:rsidRDefault="00197977" w:rsidP="009D3937">
      <w:pPr>
        <w:pStyle w:val="Akapitzlist"/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i/>
          <w:iCs/>
          <w:color w:val="171717" w:themeColor="background2" w:themeShade="1A"/>
          <w:sz w:val="26"/>
          <w:szCs w:val="26"/>
          <w:lang w:eastAsia="pl-PL"/>
        </w:rPr>
      </w:pPr>
      <w:r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S</w:t>
      </w:r>
      <w:r w:rsidR="00E37F4B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iedzibą Fundacji jest miasto </w:t>
      </w:r>
      <w:r w:rsidR="001C696E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Świdnik</w:t>
      </w:r>
      <w:r w:rsidR="003F2BE6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.</w:t>
      </w:r>
    </w:p>
    <w:p w14:paraId="2CC2BFEA" w14:textId="71D441CF" w:rsidR="00706E6C" w:rsidRPr="000F129D" w:rsidRDefault="00706E6C" w:rsidP="009D3937">
      <w:pPr>
        <w:spacing w:after="0" w:line="276" w:lineRule="auto"/>
        <w:jc w:val="both"/>
        <w:rPr>
          <w:rFonts w:ascii="Garamond" w:hAnsi="Garamond" w:cstheme="minorHAnsi"/>
          <w:color w:val="171717" w:themeColor="background2" w:themeShade="1A"/>
          <w:sz w:val="26"/>
          <w:szCs w:val="26"/>
        </w:rPr>
      </w:pPr>
    </w:p>
    <w:p w14:paraId="6009077C" w14:textId="59B1326E" w:rsidR="00E37F4B" w:rsidRPr="000F129D" w:rsidRDefault="00E37F4B" w:rsidP="009D3937">
      <w:pPr>
        <w:shd w:val="clear" w:color="auto" w:fill="FFFFFF"/>
        <w:spacing w:after="0" w:line="276" w:lineRule="auto"/>
        <w:jc w:val="center"/>
        <w:rPr>
          <w:rFonts w:ascii="Garamond" w:eastAsia="Times New Roman" w:hAnsi="Garamond" w:cstheme="minorHAnsi"/>
          <w:b/>
          <w:bCs/>
          <w:i/>
          <w:iCs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b/>
          <w:bCs/>
          <w:i/>
          <w:iCs/>
          <w:color w:val="171717" w:themeColor="background2" w:themeShade="1A"/>
          <w:sz w:val="26"/>
          <w:szCs w:val="26"/>
          <w:lang w:eastAsia="pl-PL"/>
        </w:rPr>
        <w:t>§ 2</w:t>
      </w:r>
    </w:p>
    <w:p w14:paraId="7DE89B5F" w14:textId="77777777" w:rsidR="003F2BE6" w:rsidRPr="000F129D" w:rsidRDefault="003F2BE6" w:rsidP="009D3937">
      <w:pPr>
        <w:shd w:val="clear" w:color="auto" w:fill="FFFFFF"/>
        <w:spacing w:after="0" w:line="276" w:lineRule="auto"/>
        <w:jc w:val="center"/>
        <w:rPr>
          <w:rFonts w:ascii="Garamond" w:eastAsia="Times New Roman" w:hAnsi="Garamond" w:cstheme="minorHAnsi"/>
          <w:i/>
          <w:iCs/>
          <w:color w:val="171717" w:themeColor="background2" w:themeShade="1A"/>
          <w:sz w:val="26"/>
          <w:szCs w:val="26"/>
          <w:lang w:eastAsia="pl-PL"/>
        </w:rPr>
      </w:pPr>
    </w:p>
    <w:p w14:paraId="55710CB1" w14:textId="4D1328C0" w:rsidR="00E37F4B" w:rsidRPr="000F129D" w:rsidRDefault="00E37F4B" w:rsidP="009D3937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Fundacja prowadzi działalność na terytorium Rzeczypospolitej Polskiej</w:t>
      </w:r>
      <w:r w:rsidR="00444E6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.</w:t>
      </w:r>
    </w:p>
    <w:p w14:paraId="6D00CAAC" w14:textId="4AC4D895" w:rsidR="00E37F4B" w:rsidRPr="000F129D" w:rsidRDefault="00444E6D" w:rsidP="009D3937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D</w:t>
      </w:r>
      <w:r w:rsidR="00E37F4B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la realizacji celów statutowych Fundacja może prowadzić działalność </w:t>
      </w:r>
      <w:r w:rsidR="00151798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br/>
      </w:r>
      <w:r w:rsidR="00E37F4B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poza granicami Rzeczypospolitej Polskiej</w:t>
      </w:r>
      <w:r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.</w:t>
      </w:r>
    </w:p>
    <w:p w14:paraId="526C29A9" w14:textId="7CB596C1" w:rsidR="00E37F4B" w:rsidRPr="000F129D" w:rsidRDefault="00444E6D" w:rsidP="009D3937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F</w:t>
      </w:r>
      <w:r w:rsidR="00E37F4B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undacja może powoływać organy terenowe, biura i przedstawicielstwa </w:t>
      </w:r>
      <w:r w:rsidR="00151798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br/>
      </w:r>
      <w:r w:rsidR="00E37F4B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oraz przystępować do innych fundacji o zbliżonych lub tożsamych celach statutowych</w:t>
      </w:r>
      <w:r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.</w:t>
      </w:r>
    </w:p>
    <w:p w14:paraId="1A8717EE" w14:textId="789DCB7D" w:rsidR="00E37F4B" w:rsidRPr="000F129D" w:rsidRDefault="00444E6D" w:rsidP="009D3937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F</w:t>
      </w:r>
      <w:r w:rsidR="00E37F4B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undacja nie prowadzi działalności gospodarczej</w:t>
      </w:r>
      <w:r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.</w:t>
      </w:r>
    </w:p>
    <w:p w14:paraId="4BADCFA4" w14:textId="7B0227B5" w:rsidR="00E37F4B" w:rsidRPr="000F129D" w:rsidRDefault="00444E6D" w:rsidP="009D3937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C</w:t>
      </w:r>
      <w:r w:rsidR="00E37F4B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ały dochód Fundacji z wszystkich źródeł zostanie przeznaczony wyłącznie </w:t>
      </w:r>
      <w:r w:rsidR="00151798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br/>
      </w:r>
      <w:r w:rsidR="00E37F4B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na działalność pożytku publicznego określoną w </w:t>
      </w:r>
      <w:r w:rsidR="003D51C8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§ 5</w:t>
      </w:r>
      <w:r w:rsidR="005B0DD8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 Statutu</w:t>
      </w:r>
      <w:r w:rsidR="00E37F4B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.</w:t>
      </w:r>
    </w:p>
    <w:p w14:paraId="7F5B3F60" w14:textId="77777777" w:rsidR="00DA2FF6" w:rsidRPr="000F129D" w:rsidRDefault="00DA2FF6" w:rsidP="009D3937">
      <w:pPr>
        <w:shd w:val="clear" w:color="auto" w:fill="FFFFFF"/>
        <w:spacing w:after="0" w:line="276" w:lineRule="auto"/>
        <w:ind w:left="720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</w:p>
    <w:p w14:paraId="660399AC" w14:textId="5F9D7D8D" w:rsidR="00E37F4B" w:rsidRPr="000F129D" w:rsidRDefault="00E37F4B" w:rsidP="009D3937">
      <w:pPr>
        <w:shd w:val="clear" w:color="auto" w:fill="FFFFFF"/>
        <w:spacing w:after="0" w:line="276" w:lineRule="auto"/>
        <w:jc w:val="center"/>
        <w:rPr>
          <w:rFonts w:ascii="Garamond" w:eastAsia="Times New Roman" w:hAnsi="Garamond" w:cstheme="minorHAnsi"/>
          <w:b/>
          <w:bCs/>
          <w:i/>
          <w:iCs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b/>
          <w:bCs/>
          <w:i/>
          <w:iCs/>
          <w:color w:val="171717" w:themeColor="background2" w:themeShade="1A"/>
          <w:sz w:val="26"/>
          <w:szCs w:val="26"/>
          <w:lang w:eastAsia="pl-PL"/>
        </w:rPr>
        <w:t>§ 3</w:t>
      </w:r>
    </w:p>
    <w:p w14:paraId="37E675BF" w14:textId="77777777" w:rsidR="003F2BE6" w:rsidRPr="000F129D" w:rsidRDefault="003F2BE6" w:rsidP="009D3937">
      <w:pPr>
        <w:shd w:val="clear" w:color="auto" w:fill="FFFFFF"/>
        <w:spacing w:after="0" w:line="276" w:lineRule="auto"/>
        <w:jc w:val="center"/>
        <w:rPr>
          <w:rFonts w:ascii="Garamond" w:eastAsia="Times New Roman" w:hAnsi="Garamond" w:cstheme="minorHAnsi"/>
          <w:i/>
          <w:iCs/>
          <w:color w:val="171717" w:themeColor="background2" w:themeShade="1A"/>
          <w:sz w:val="26"/>
          <w:szCs w:val="26"/>
          <w:lang w:eastAsia="pl-PL"/>
        </w:rPr>
      </w:pPr>
    </w:p>
    <w:p w14:paraId="332B462F" w14:textId="1F8AA60F" w:rsidR="00E37F4B" w:rsidRPr="000F129D" w:rsidRDefault="0088788E" w:rsidP="009D3937">
      <w:p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ab/>
      </w:r>
      <w:r w:rsidR="00E37F4B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Fundacja prowadzi działalność na podstawie ustawy o fundacjach </w:t>
      </w: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br/>
      </w:r>
      <w:r w:rsidR="00E37F4B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oraz niniejszego statutu.</w:t>
      </w:r>
    </w:p>
    <w:p w14:paraId="5FA8D85C" w14:textId="77777777" w:rsidR="00DA2FF6" w:rsidRPr="000F129D" w:rsidRDefault="00DA2FF6" w:rsidP="009D3937">
      <w:p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</w:p>
    <w:p w14:paraId="1E3045BA" w14:textId="4805C1E5" w:rsidR="00E37F4B" w:rsidRPr="000F129D" w:rsidRDefault="00E37F4B" w:rsidP="009D3937">
      <w:pPr>
        <w:shd w:val="clear" w:color="auto" w:fill="FFFFFF"/>
        <w:spacing w:after="0" w:line="276" w:lineRule="auto"/>
        <w:jc w:val="center"/>
        <w:rPr>
          <w:rFonts w:ascii="Garamond" w:eastAsia="Times New Roman" w:hAnsi="Garamond" w:cstheme="minorHAnsi"/>
          <w:b/>
          <w:bCs/>
          <w:i/>
          <w:iCs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b/>
          <w:bCs/>
          <w:i/>
          <w:iCs/>
          <w:color w:val="171717" w:themeColor="background2" w:themeShade="1A"/>
          <w:sz w:val="26"/>
          <w:szCs w:val="26"/>
          <w:lang w:eastAsia="pl-PL"/>
        </w:rPr>
        <w:t>§ 4</w:t>
      </w:r>
    </w:p>
    <w:p w14:paraId="25AC0AF7" w14:textId="77777777" w:rsidR="0088788E" w:rsidRPr="000F129D" w:rsidRDefault="0088788E" w:rsidP="009D3937">
      <w:pPr>
        <w:shd w:val="clear" w:color="auto" w:fill="FFFFFF"/>
        <w:spacing w:after="0" w:line="276" w:lineRule="auto"/>
        <w:jc w:val="center"/>
        <w:rPr>
          <w:rFonts w:ascii="Garamond" w:eastAsia="Times New Roman" w:hAnsi="Garamond" w:cstheme="minorHAnsi"/>
          <w:i/>
          <w:iCs/>
          <w:color w:val="171717" w:themeColor="background2" w:themeShade="1A"/>
          <w:sz w:val="26"/>
          <w:szCs w:val="26"/>
          <w:lang w:eastAsia="pl-PL"/>
        </w:rPr>
      </w:pPr>
    </w:p>
    <w:p w14:paraId="3CEFC371" w14:textId="542D69C4" w:rsidR="00E37F4B" w:rsidRPr="000F129D" w:rsidRDefault="0088788E" w:rsidP="009D3937">
      <w:p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i/>
          <w:iCs/>
          <w:color w:val="171717" w:themeColor="background2" w:themeShade="1A"/>
          <w:sz w:val="26"/>
          <w:szCs w:val="26"/>
          <w:lang w:eastAsia="pl-PL"/>
        </w:rPr>
        <w:tab/>
      </w:r>
      <w:r w:rsidR="00E37F4B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Fundacja zostaje ustanowiona na czas nieokreślony.</w:t>
      </w:r>
    </w:p>
    <w:p w14:paraId="6F4FAA08" w14:textId="18FA67D4" w:rsidR="00AA1759" w:rsidRPr="000F129D" w:rsidRDefault="00AA1759">
      <w:pPr>
        <w:rPr>
          <w:rFonts w:ascii="Garamond" w:eastAsia="Times New Roman" w:hAnsi="Garamond" w:cstheme="minorHAnsi"/>
          <w:b/>
          <w:bCs/>
          <w:i/>
          <w:iCs/>
          <w:color w:val="171717" w:themeColor="background2" w:themeShade="1A"/>
          <w:sz w:val="26"/>
          <w:szCs w:val="26"/>
          <w:lang w:eastAsia="pl-PL"/>
        </w:rPr>
      </w:pPr>
    </w:p>
    <w:p w14:paraId="0E260A21" w14:textId="3F02F3CC" w:rsidR="003F2BE6" w:rsidRPr="000F129D" w:rsidRDefault="00E37F4B" w:rsidP="009D3937">
      <w:pPr>
        <w:shd w:val="clear" w:color="auto" w:fill="FFFFFF"/>
        <w:spacing w:after="0" w:line="276" w:lineRule="auto"/>
        <w:jc w:val="center"/>
        <w:rPr>
          <w:rFonts w:ascii="Garamond" w:eastAsia="Times New Roman" w:hAnsi="Garamond" w:cstheme="minorHAnsi"/>
          <w:b/>
          <w:bCs/>
          <w:i/>
          <w:iCs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b/>
          <w:bCs/>
          <w:i/>
          <w:iCs/>
          <w:color w:val="171717" w:themeColor="background2" w:themeShade="1A"/>
          <w:sz w:val="26"/>
          <w:szCs w:val="26"/>
          <w:lang w:eastAsia="pl-PL"/>
        </w:rPr>
        <w:t>§ 5</w:t>
      </w:r>
    </w:p>
    <w:p w14:paraId="3880B135" w14:textId="77777777" w:rsidR="00E37F4B" w:rsidRPr="000F129D" w:rsidRDefault="00E37F4B" w:rsidP="009D3937">
      <w:pPr>
        <w:shd w:val="clear" w:color="auto" w:fill="FFFFFF"/>
        <w:spacing w:after="0" w:line="276" w:lineRule="auto"/>
        <w:jc w:val="center"/>
        <w:rPr>
          <w:rFonts w:ascii="Garamond" w:eastAsia="Times New Roman" w:hAnsi="Garamond" w:cstheme="minorHAnsi"/>
          <w:i/>
          <w:iCs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i/>
          <w:iCs/>
          <w:color w:val="171717" w:themeColor="background2" w:themeShade="1A"/>
          <w:sz w:val="26"/>
          <w:szCs w:val="26"/>
          <w:lang w:eastAsia="pl-PL"/>
        </w:rPr>
        <w:t>Cel i formy działania</w:t>
      </w:r>
    </w:p>
    <w:p w14:paraId="3C1B20A3" w14:textId="77777777" w:rsidR="00E37F4B" w:rsidRPr="000F129D" w:rsidRDefault="00E37F4B" w:rsidP="009D3937">
      <w:p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i/>
          <w:iCs/>
          <w:color w:val="171717" w:themeColor="background2" w:themeShade="1A"/>
          <w:sz w:val="26"/>
          <w:szCs w:val="26"/>
          <w:lang w:eastAsia="pl-PL"/>
        </w:rPr>
        <w:t> </w:t>
      </w:r>
    </w:p>
    <w:p w14:paraId="483B1078" w14:textId="4DB1B443" w:rsidR="003F2BE6" w:rsidRDefault="00E37F4B" w:rsidP="009D3937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Celem działania fundacji </w:t>
      </w:r>
      <w:r w:rsidR="005B519C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są zadania w zakresie</w:t>
      </w: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:</w:t>
      </w:r>
    </w:p>
    <w:p w14:paraId="668ED4DA" w14:textId="77777777" w:rsidR="005B519C" w:rsidRDefault="000358AA" w:rsidP="005B519C">
      <w:pPr>
        <w:pStyle w:val="Akapitzlist"/>
        <w:numPr>
          <w:ilvl w:val="0"/>
          <w:numId w:val="30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0358AA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pomocy społecznej, w tym pomocy rodzinom i osobom w trudnej sytuacji życiowej oraz</w:t>
      </w:r>
      <w:r w:rsidR="005D07BA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 </w:t>
      </w:r>
      <w:r w:rsidRPr="005D07BA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wyrównywania szans tych rodzin i osób</w:t>
      </w:r>
      <w:r w:rsidR="005D07BA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;</w:t>
      </w:r>
    </w:p>
    <w:p w14:paraId="14A265C9" w14:textId="77777777" w:rsidR="005B519C" w:rsidRDefault="000358AA" w:rsidP="005B519C">
      <w:pPr>
        <w:pStyle w:val="Akapitzlist"/>
        <w:numPr>
          <w:ilvl w:val="0"/>
          <w:numId w:val="30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5B519C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wspierania rodziny i systemu pieczy zastępczej</w:t>
      </w:r>
      <w:r w:rsidR="005B519C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;</w:t>
      </w:r>
    </w:p>
    <w:p w14:paraId="60F1F314" w14:textId="094E4DC2" w:rsidR="002F1362" w:rsidRDefault="00A15828" w:rsidP="005B519C">
      <w:pPr>
        <w:pStyle w:val="Akapitzlist"/>
        <w:numPr>
          <w:ilvl w:val="0"/>
          <w:numId w:val="30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propagowania, wspierania i promowania idei rodzicielstwa zastępczego;</w:t>
      </w:r>
    </w:p>
    <w:p w14:paraId="3CD83C5F" w14:textId="77777777" w:rsidR="002210F5" w:rsidRDefault="000358AA" w:rsidP="002210F5">
      <w:pPr>
        <w:pStyle w:val="Akapitzlist"/>
        <w:numPr>
          <w:ilvl w:val="0"/>
          <w:numId w:val="30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AE5308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działalności na rzecz dzieci i młodzieży, w tym wypoczynku dzieci </w:t>
      </w:r>
      <w:r w:rsidR="002210F5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br/>
      </w:r>
      <w:r w:rsidRPr="00AE5308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i</w:t>
      </w:r>
      <w:r w:rsidR="002210F5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 </w:t>
      </w:r>
      <w:r w:rsidRPr="00AE5308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młodzieży</w:t>
      </w:r>
      <w:r w:rsidR="002210F5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;</w:t>
      </w:r>
    </w:p>
    <w:p w14:paraId="3700D8BB" w14:textId="4DC43926" w:rsidR="00B90737" w:rsidRPr="00B90737" w:rsidRDefault="00B90737" w:rsidP="00B90737">
      <w:pPr>
        <w:pStyle w:val="Akapitzlist"/>
        <w:numPr>
          <w:ilvl w:val="0"/>
          <w:numId w:val="30"/>
        </w:numPr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B90737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lastRenderedPageBreak/>
        <w:t>pomoc</w:t>
      </w:r>
      <w:r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y</w:t>
      </w:r>
      <w:r w:rsidRPr="00B90737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 osobom pokrzywdzonym w wyniku</w:t>
      </w:r>
      <w:r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 </w:t>
      </w:r>
      <w:r w:rsidRPr="00B90737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przestępstwa</w:t>
      </w:r>
      <w:r w:rsidR="004833A8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 </w:t>
      </w:r>
      <w:r w:rsidR="000033D8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br/>
      </w:r>
      <w:r w:rsidR="004833A8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i ich rodzinom</w:t>
      </w:r>
      <w:r w:rsidRPr="00B90737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;</w:t>
      </w:r>
    </w:p>
    <w:p w14:paraId="2E42CEA8" w14:textId="276197D4" w:rsidR="001D659F" w:rsidRDefault="001D659F" w:rsidP="002210F5">
      <w:pPr>
        <w:pStyle w:val="Akapitzlist"/>
        <w:numPr>
          <w:ilvl w:val="0"/>
          <w:numId w:val="30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inicjowania organizowania form wypoczynku i organizacji czasu wolnego w ośrodkach wsparcia i innych placówkach pomocowych </w:t>
      </w:r>
      <w:r w:rsidR="000033D8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br/>
      </w:r>
      <w:r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oraz poza nimi;</w:t>
      </w:r>
    </w:p>
    <w:p w14:paraId="5784A7AA" w14:textId="77777777" w:rsidR="002210F5" w:rsidRDefault="000358AA" w:rsidP="002210F5">
      <w:pPr>
        <w:pStyle w:val="Akapitzlist"/>
        <w:numPr>
          <w:ilvl w:val="0"/>
          <w:numId w:val="30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2210F5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promocji i organizacji wolontariatu</w:t>
      </w:r>
      <w:r w:rsidR="002210F5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;</w:t>
      </w:r>
    </w:p>
    <w:p w14:paraId="6301748D" w14:textId="7F8AD971" w:rsidR="005268FD" w:rsidRDefault="000358AA" w:rsidP="005268FD">
      <w:pPr>
        <w:pStyle w:val="Akapitzlist"/>
        <w:numPr>
          <w:ilvl w:val="0"/>
          <w:numId w:val="30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2210F5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działalności na rzecz rodziny, macierzyństwa, rodzicielstwa</w:t>
      </w:r>
      <w:r w:rsidR="009A2765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 i</w:t>
      </w:r>
      <w:r w:rsidRPr="002210F5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 upowszechniania ochrony</w:t>
      </w:r>
      <w:r w:rsidR="005268F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 </w:t>
      </w:r>
      <w:r w:rsidRPr="005268F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praw dziecka</w:t>
      </w:r>
      <w:r w:rsidR="005268F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;</w:t>
      </w:r>
    </w:p>
    <w:p w14:paraId="1F5C2B59" w14:textId="660A68C5" w:rsidR="00DF247B" w:rsidRDefault="00DF247B" w:rsidP="005268FD">
      <w:pPr>
        <w:pStyle w:val="Akapitzlist"/>
        <w:numPr>
          <w:ilvl w:val="0"/>
          <w:numId w:val="30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prowadzenia działań </w:t>
      </w:r>
      <w:proofErr w:type="spellStart"/>
      <w:r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profilaktyczno</w:t>
      </w:r>
      <w:proofErr w:type="spellEnd"/>
      <w:r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 – zapobiegawczych, mających </w:t>
      </w:r>
      <w:r w:rsidR="000033D8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br/>
      </w:r>
      <w:r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na celu radzenie sobie z trudnościami w sferze rodzinnej, </w:t>
      </w:r>
      <w:r w:rsidR="000033D8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br/>
      </w:r>
      <w:r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osobistej i zawodowej w środowiskach będących w kręgu zainteresowań Fundacji;</w:t>
      </w:r>
    </w:p>
    <w:p w14:paraId="541F15A0" w14:textId="6955D2AF" w:rsidR="005268FD" w:rsidRDefault="000358AA" w:rsidP="005268FD">
      <w:pPr>
        <w:pStyle w:val="Akapitzlist"/>
        <w:numPr>
          <w:ilvl w:val="0"/>
          <w:numId w:val="30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5268F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przeciwdziałania uzależnieniom i patologiom społecznym</w:t>
      </w:r>
      <w:r w:rsidR="00BD610A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, </w:t>
      </w:r>
      <w:r w:rsidR="000D3484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br/>
      </w:r>
      <w:r w:rsidR="00BD610A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agresji i przemocy wśród wszystkich członków rodzin w środowisku społecznym, szkolnym i rodzinnym</w:t>
      </w:r>
      <w:r w:rsidR="005268F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;</w:t>
      </w:r>
    </w:p>
    <w:p w14:paraId="5FCA3653" w14:textId="4A1B9CFF" w:rsidR="00DD554D" w:rsidRDefault="00DD554D" w:rsidP="00DD554D">
      <w:pPr>
        <w:pStyle w:val="Akapitzlist"/>
        <w:numPr>
          <w:ilvl w:val="0"/>
          <w:numId w:val="30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5B519C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działalności na rzecz integracji i reintegracji zawodowej i społecznej osób zagrożonych</w:t>
      </w:r>
      <w:r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 </w:t>
      </w:r>
      <w:r w:rsidRPr="005B519C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wykluczeniem społecznym</w:t>
      </w:r>
      <w:r w:rsidR="002A7B3B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 w środowisku lokalnym;</w:t>
      </w:r>
    </w:p>
    <w:p w14:paraId="6F3FB418" w14:textId="0E893758" w:rsidR="008C3AC2" w:rsidRDefault="008C3AC2" w:rsidP="00DD554D">
      <w:pPr>
        <w:pStyle w:val="Akapitzlist"/>
        <w:numPr>
          <w:ilvl w:val="0"/>
          <w:numId w:val="30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pozyskiwania środków na realizację celów statutowych;</w:t>
      </w:r>
    </w:p>
    <w:p w14:paraId="6B9300CA" w14:textId="77777777" w:rsidR="00DD554D" w:rsidRDefault="00DD554D" w:rsidP="00DD554D">
      <w:pPr>
        <w:pStyle w:val="Akapitzlist"/>
        <w:numPr>
          <w:ilvl w:val="0"/>
          <w:numId w:val="30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AE5308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działalności charytatywnej</w:t>
      </w:r>
      <w:r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;</w:t>
      </w:r>
    </w:p>
    <w:p w14:paraId="6CB6EED3" w14:textId="1D2FC8BA" w:rsidR="00462F06" w:rsidRDefault="00462F06" w:rsidP="00DD554D">
      <w:pPr>
        <w:pStyle w:val="Akapitzlist"/>
        <w:numPr>
          <w:ilvl w:val="0"/>
          <w:numId w:val="30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wspierania dobroczynności </w:t>
      </w:r>
      <w:r w:rsidR="00457585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i działań pomocowych wobec takich grup społecznych jak: pełnoletni</w:t>
      </w:r>
      <w:r w:rsidR="00094F4C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 wychowankowie pieczy zastępczej, osoby niepełnosprawne, seniorzy, bezdomni, bezrobotni, dzieci, kobiety </w:t>
      </w:r>
      <w:r w:rsidR="00252D7E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br/>
      </w:r>
      <w:r w:rsidR="00094F4C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i innych;</w:t>
      </w:r>
    </w:p>
    <w:p w14:paraId="01924224" w14:textId="77777777" w:rsidR="00DD554D" w:rsidRDefault="00DD554D" w:rsidP="00DD554D">
      <w:pPr>
        <w:pStyle w:val="Akapitzlist"/>
        <w:numPr>
          <w:ilvl w:val="0"/>
          <w:numId w:val="30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AE5308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działalności na rzecz integracji cudzoziemców</w:t>
      </w:r>
      <w:r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;</w:t>
      </w:r>
    </w:p>
    <w:p w14:paraId="355D4EF9" w14:textId="0985B862" w:rsidR="00456B23" w:rsidRPr="00456B23" w:rsidRDefault="00456B23" w:rsidP="00456B23">
      <w:pPr>
        <w:pStyle w:val="Akapitzlist"/>
        <w:numPr>
          <w:ilvl w:val="0"/>
          <w:numId w:val="30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456B23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działalności na rzecz integracji europejskiej oraz rozwijania kontaktów </w:t>
      </w:r>
      <w:r w:rsidR="000D3484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br/>
      </w:r>
      <w:r w:rsidRPr="00456B23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i współpracy</w:t>
      </w:r>
      <w:r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 </w:t>
      </w:r>
      <w:r w:rsidRPr="00456B23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między społeczeństwami;</w:t>
      </w:r>
    </w:p>
    <w:p w14:paraId="63002330" w14:textId="77777777" w:rsidR="00DD554D" w:rsidRDefault="00DD554D" w:rsidP="00DD554D">
      <w:pPr>
        <w:pStyle w:val="Akapitzlist"/>
        <w:numPr>
          <w:ilvl w:val="0"/>
          <w:numId w:val="30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AE5308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ochrony i promocji zdrowia</w:t>
      </w:r>
      <w:r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;</w:t>
      </w:r>
    </w:p>
    <w:p w14:paraId="1752C68D" w14:textId="77777777" w:rsidR="00DD554D" w:rsidRDefault="00DD554D" w:rsidP="00DD554D">
      <w:pPr>
        <w:pStyle w:val="Akapitzlist"/>
        <w:numPr>
          <w:ilvl w:val="0"/>
          <w:numId w:val="30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AE5308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działalności na rzecz osób niepełnosprawnych</w:t>
      </w:r>
      <w:r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;</w:t>
      </w:r>
    </w:p>
    <w:p w14:paraId="5D97D38E" w14:textId="77777777" w:rsidR="00DD554D" w:rsidRDefault="00DD554D" w:rsidP="00DD554D">
      <w:pPr>
        <w:pStyle w:val="Akapitzlist"/>
        <w:numPr>
          <w:ilvl w:val="0"/>
          <w:numId w:val="30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AE5308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działalności wspomagającej rozwój wspólnot i społeczności lokalnych</w:t>
      </w:r>
      <w:r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;</w:t>
      </w:r>
    </w:p>
    <w:p w14:paraId="2F22A96B" w14:textId="22312C49" w:rsidR="00DD554D" w:rsidRPr="00456B23" w:rsidRDefault="00DD554D" w:rsidP="00456B23">
      <w:pPr>
        <w:pStyle w:val="Akapitzlist"/>
        <w:numPr>
          <w:ilvl w:val="0"/>
          <w:numId w:val="30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AE5308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nauki, szkolnictwa wyższego, edukacji, oświaty i wychowania</w:t>
      </w:r>
      <w:r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;</w:t>
      </w:r>
    </w:p>
    <w:p w14:paraId="2D95CB85" w14:textId="66AD7518" w:rsidR="005268FD" w:rsidRDefault="000358AA" w:rsidP="005268FD">
      <w:pPr>
        <w:pStyle w:val="Akapitzlist"/>
        <w:numPr>
          <w:ilvl w:val="0"/>
          <w:numId w:val="30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5268F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podtrzymywania i upowszechniania tradycji narodowej, pielęgnowania polskości oraz</w:t>
      </w:r>
      <w:r w:rsidR="005268F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 </w:t>
      </w:r>
      <w:r w:rsidRPr="005268F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rozwoju świadomości narodowej, obywatelskiej </w:t>
      </w:r>
      <w:r w:rsidR="005268F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br/>
      </w:r>
      <w:r w:rsidRPr="005268F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i kulturowej</w:t>
      </w:r>
      <w:r w:rsidR="005268F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;</w:t>
      </w:r>
    </w:p>
    <w:p w14:paraId="045740C7" w14:textId="77777777" w:rsidR="005268FD" w:rsidRDefault="000358AA" w:rsidP="005268FD">
      <w:pPr>
        <w:pStyle w:val="Akapitzlist"/>
        <w:numPr>
          <w:ilvl w:val="0"/>
          <w:numId w:val="30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5268F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działalności na rzecz mniejszości narodowych i etnicznych oraz języka regionalnego</w:t>
      </w:r>
      <w:r w:rsidR="005268F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;</w:t>
      </w:r>
    </w:p>
    <w:p w14:paraId="52BA3BC0" w14:textId="77777777" w:rsidR="005268FD" w:rsidRDefault="000358AA" w:rsidP="005268FD">
      <w:pPr>
        <w:pStyle w:val="Akapitzlist"/>
        <w:numPr>
          <w:ilvl w:val="0"/>
          <w:numId w:val="30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5268F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kultury, sztuki, ochrony dóbr kultury i dziedzictwa narodowego;</w:t>
      </w:r>
    </w:p>
    <w:p w14:paraId="07640DFD" w14:textId="77777777" w:rsidR="00456B23" w:rsidRDefault="000358AA" w:rsidP="00456B23">
      <w:pPr>
        <w:pStyle w:val="Akapitzlist"/>
        <w:numPr>
          <w:ilvl w:val="0"/>
          <w:numId w:val="30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5268F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wspierania i upowszechniania kultury fizycznej</w:t>
      </w:r>
      <w:r w:rsidR="005268F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;</w:t>
      </w:r>
    </w:p>
    <w:p w14:paraId="4474A0DA" w14:textId="77777777" w:rsidR="00456B23" w:rsidRDefault="000358AA" w:rsidP="00456B23">
      <w:pPr>
        <w:pStyle w:val="Akapitzlist"/>
        <w:numPr>
          <w:ilvl w:val="0"/>
          <w:numId w:val="30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456B23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turystyki i krajoznawstwa;</w:t>
      </w:r>
    </w:p>
    <w:p w14:paraId="783A6813" w14:textId="7C75C9D4" w:rsidR="000358AA" w:rsidRDefault="000358AA" w:rsidP="00456B23">
      <w:pPr>
        <w:pStyle w:val="Akapitzlist"/>
        <w:numPr>
          <w:ilvl w:val="0"/>
          <w:numId w:val="30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456B23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działalności na rzecz osób w wieku emerytalnym</w:t>
      </w:r>
      <w:r w:rsidR="006A0FD7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;</w:t>
      </w:r>
    </w:p>
    <w:p w14:paraId="4BFB289D" w14:textId="778430A7" w:rsidR="007938AA" w:rsidRDefault="007938AA" w:rsidP="007938AA">
      <w:pPr>
        <w:pStyle w:val="Akapitzlist"/>
        <w:numPr>
          <w:ilvl w:val="0"/>
          <w:numId w:val="30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7938AA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działalnoś</w:t>
      </w:r>
      <w:r w:rsidR="00F6393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ci</w:t>
      </w:r>
      <w:r w:rsidRPr="007938AA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 na rzecz mniejszości narodowych i etnicznych oraz języka regionalnego;</w:t>
      </w:r>
    </w:p>
    <w:p w14:paraId="099267D8" w14:textId="5B80B64E" w:rsidR="007938AA" w:rsidRDefault="007938AA" w:rsidP="007938AA">
      <w:pPr>
        <w:pStyle w:val="Akapitzlist"/>
        <w:numPr>
          <w:ilvl w:val="0"/>
          <w:numId w:val="30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7938AA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lastRenderedPageBreak/>
        <w:t>promocj</w:t>
      </w:r>
      <w:r w:rsidR="00F6393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i</w:t>
      </w:r>
      <w:r w:rsidRPr="007938AA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 zatrudnienia i aktywizacji zawodowej osób pozostających </w:t>
      </w:r>
      <w:r w:rsidR="000D3484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br/>
      </w:r>
      <w:r w:rsidRPr="007938AA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bez pracy i zagrożonych zwolnieniem z pracy;</w:t>
      </w:r>
    </w:p>
    <w:p w14:paraId="0B3778F3" w14:textId="70C8E67B" w:rsidR="007938AA" w:rsidRDefault="007938AA" w:rsidP="007938AA">
      <w:pPr>
        <w:pStyle w:val="Akapitzlist"/>
        <w:numPr>
          <w:ilvl w:val="0"/>
          <w:numId w:val="30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7938AA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działalnoś</w:t>
      </w:r>
      <w:r w:rsidR="00B42303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ci</w:t>
      </w:r>
      <w:r w:rsidRPr="007938AA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 wspomagając</w:t>
      </w:r>
      <w:r w:rsidR="00B42303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ej</w:t>
      </w:r>
      <w:r w:rsidRPr="007938AA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 rozwój gospodarczy, w tym rozwój przedsiębiorczości;</w:t>
      </w:r>
    </w:p>
    <w:p w14:paraId="2E08D2E8" w14:textId="1B34A7B7" w:rsidR="007938AA" w:rsidRDefault="007938AA" w:rsidP="007938AA">
      <w:pPr>
        <w:pStyle w:val="Akapitzlist"/>
        <w:numPr>
          <w:ilvl w:val="0"/>
          <w:numId w:val="30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7938AA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działalnoś</w:t>
      </w:r>
      <w:r w:rsidR="00B42303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ci</w:t>
      </w:r>
      <w:r w:rsidRPr="007938AA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 wspomagając</w:t>
      </w:r>
      <w:r w:rsidR="00B42303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ej</w:t>
      </w:r>
      <w:r w:rsidRPr="007938AA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 rozwój wspólnot i społeczności lokalnych;</w:t>
      </w:r>
    </w:p>
    <w:p w14:paraId="5B4F8D75" w14:textId="3B0212F9" w:rsidR="007938AA" w:rsidRPr="007938AA" w:rsidRDefault="007938AA" w:rsidP="007938AA">
      <w:pPr>
        <w:pStyle w:val="Akapitzlist"/>
        <w:numPr>
          <w:ilvl w:val="0"/>
          <w:numId w:val="30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7938AA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nauk</w:t>
      </w:r>
      <w:r w:rsidR="00B42303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i</w:t>
      </w:r>
      <w:r w:rsidRPr="007938AA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, szkolnictw</w:t>
      </w:r>
      <w:r w:rsidR="00B42303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a</w:t>
      </w:r>
      <w:r w:rsidRPr="007938AA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 wyższe</w:t>
      </w:r>
      <w:r w:rsidR="00B42303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go</w:t>
      </w:r>
      <w:r w:rsidRPr="007938AA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, edukacj</w:t>
      </w:r>
      <w:r w:rsidR="00B42303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i</w:t>
      </w:r>
      <w:r w:rsidRPr="007938AA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, oświat</w:t>
      </w:r>
      <w:r w:rsidR="00B42303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y</w:t>
      </w:r>
      <w:r w:rsidRPr="007938AA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 i wychowani</w:t>
      </w:r>
      <w:r w:rsidR="00B42303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a</w:t>
      </w:r>
      <w:r w:rsidRPr="007938AA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;</w:t>
      </w:r>
    </w:p>
    <w:p w14:paraId="17B42B57" w14:textId="390E2867" w:rsidR="007938AA" w:rsidRPr="007938AA" w:rsidRDefault="007938AA" w:rsidP="007938AA">
      <w:pPr>
        <w:pStyle w:val="Akapitzlist"/>
        <w:numPr>
          <w:ilvl w:val="0"/>
          <w:numId w:val="30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7938AA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upowszechniani</w:t>
      </w:r>
      <w:r w:rsidR="00B42303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a</w:t>
      </w:r>
      <w:r w:rsidRPr="007938AA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 i ochron</w:t>
      </w:r>
      <w:r w:rsidR="00B42303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y</w:t>
      </w:r>
      <w:r w:rsidRPr="007938AA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 wolności i praw człowieka oraz swobód obywatelskich, a także działań wspomagających rozwój demokracji;</w:t>
      </w:r>
    </w:p>
    <w:p w14:paraId="75EF727B" w14:textId="5347E184" w:rsidR="007938AA" w:rsidRPr="007938AA" w:rsidRDefault="007938AA" w:rsidP="007938AA">
      <w:pPr>
        <w:pStyle w:val="Akapitzlist"/>
        <w:numPr>
          <w:ilvl w:val="0"/>
          <w:numId w:val="30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7938AA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pomoc</w:t>
      </w:r>
      <w:r w:rsidR="00955FB1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y</w:t>
      </w:r>
      <w:r w:rsidRPr="007938AA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 ofiarom katastrof, klęsk żywiołowych, konfliktów zbrojnych </w:t>
      </w:r>
      <w:r w:rsidR="000D3484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br/>
      </w:r>
      <w:r w:rsidRPr="007938AA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i wojen w kraju i za granicą;</w:t>
      </w:r>
    </w:p>
    <w:p w14:paraId="7E07DCA1" w14:textId="3E90B5A4" w:rsidR="007938AA" w:rsidRPr="007938AA" w:rsidRDefault="007938AA" w:rsidP="007938AA">
      <w:pPr>
        <w:pStyle w:val="Akapitzlist"/>
        <w:numPr>
          <w:ilvl w:val="0"/>
          <w:numId w:val="30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7938AA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upowszechniani</w:t>
      </w:r>
      <w:r w:rsidR="00955FB1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a</w:t>
      </w:r>
      <w:r w:rsidRPr="007938AA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 i ochron</w:t>
      </w:r>
      <w:r w:rsidR="00955FB1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y</w:t>
      </w:r>
      <w:r w:rsidRPr="007938AA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 praw konsumentów;</w:t>
      </w:r>
    </w:p>
    <w:p w14:paraId="0916AC0E" w14:textId="33DDE423" w:rsidR="007938AA" w:rsidRPr="007938AA" w:rsidRDefault="007938AA" w:rsidP="007938AA">
      <w:pPr>
        <w:pStyle w:val="Akapitzlist"/>
        <w:numPr>
          <w:ilvl w:val="0"/>
          <w:numId w:val="30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7938AA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uczestnictw</w:t>
      </w:r>
      <w:r w:rsidR="00955FB1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a</w:t>
      </w:r>
      <w:r w:rsidRPr="007938AA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 w wykonywaniu kar, środków karnych, zabezpieczających i zapobiegawczych, w szczególności związanych z pozbawieniem wolności;</w:t>
      </w:r>
    </w:p>
    <w:p w14:paraId="45D34869" w14:textId="79096AB4" w:rsidR="007938AA" w:rsidRPr="007938AA" w:rsidRDefault="007938AA" w:rsidP="007938AA">
      <w:pPr>
        <w:pStyle w:val="Akapitzlist"/>
        <w:numPr>
          <w:ilvl w:val="0"/>
          <w:numId w:val="30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7938AA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organizowani</w:t>
      </w:r>
      <w:r w:rsidR="00955FB1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a</w:t>
      </w:r>
      <w:r w:rsidRPr="007938AA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 i finansowani</w:t>
      </w:r>
      <w:r w:rsidR="00955FB1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a</w:t>
      </w:r>
      <w:r w:rsidRPr="007938AA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 poradnictwa prawnego, promocji zatrudnienia i aktywizacji zawodowej;</w:t>
      </w:r>
    </w:p>
    <w:p w14:paraId="3C2E0228" w14:textId="24FB970A" w:rsidR="007938AA" w:rsidRPr="00695B5E" w:rsidRDefault="007938AA" w:rsidP="00695B5E">
      <w:pPr>
        <w:pStyle w:val="Akapitzlist"/>
        <w:numPr>
          <w:ilvl w:val="0"/>
          <w:numId w:val="30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7938AA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organizowani</w:t>
      </w:r>
      <w:r w:rsidR="00955FB1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a</w:t>
      </w:r>
      <w:r w:rsidRPr="007938AA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 i finansowani</w:t>
      </w:r>
      <w:r w:rsidR="00955FB1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a</w:t>
      </w:r>
      <w:r w:rsidRPr="007938AA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 programów podnoszących kompetencje społeczne, mających na celu przeciwdziałanie czynnikom kryminogennym, a zwłaszcza agresji i przemocy, </w:t>
      </w:r>
      <w:r w:rsidRPr="00695B5E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w tym przemocy </w:t>
      </w:r>
      <w:r w:rsidR="000D3484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br/>
      </w:r>
      <w:r w:rsidRPr="00695B5E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w rodzinie, oraz problemom uzależnień</w:t>
      </w:r>
      <w:r w:rsidR="00695B5E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.</w:t>
      </w:r>
    </w:p>
    <w:p w14:paraId="1C3A91DE" w14:textId="0968CD6C" w:rsidR="00362B90" w:rsidRPr="00362B90" w:rsidRDefault="00911600" w:rsidP="00362B90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C</w:t>
      </w:r>
      <w:r w:rsidR="002C4C1B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el statutow</w:t>
      </w:r>
      <w:r w:rsidR="00B94B0A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y</w:t>
      </w:r>
      <w:r w:rsidR="002C4C1B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 fundacji będ</w:t>
      </w:r>
      <w:r w:rsidR="00B94B0A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zie</w:t>
      </w:r>
      <w:r w:rsidR="002C4C1B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 realizowan</w:t>
      </w:r>
      <w:r w:rsidR="00B94B0A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y</w:t>
      </w:r>
      <w:r w:rsidR="002C4C1B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 poprzez:</w:t>
      </w:r>
    </w:p>
    <w:p w14:paraId="74BFDC2E" w14:textId="3BB32304" w:rsidR="00362B90" w:rsidRDefault="0083585F" w:rsidP="00BF12AC">
      <w:pPr>
        <w:pStyle w:val="Akapitzlist"/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d</w:t>
      </w:r>
      <w:r w:rsidR="007E5744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ziałania edukacyjne, opiekuńczo – wychowawcze, profilaktyczne</w:t>
      </w:r>
      <w:r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, terapeutyczne, szkoleniowe, promocyjne na rzecz dzieci, młodzieży, rodzin i osób dorosłych;</w:t>
      </w:r>
    </w:p>
    <w:p w14:paraId="047D53F8" w14:textId="1DED89D8" w:rsidR="006B3896" w:rsidRDefault="006B3896" w:rsidP="00BF12AC">
      <w:pPr>
        <w:pStyle w:val="Akapitzlist"/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wspieranie szeroko pojętego środowiska wychowawczego </w:t>
      </w:r>
      <w:r w:rsidR="001D397B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(rodzice, opiekunowie, </w:t>
      </w:r>
      <w:r w:rsidR="009A7237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pedagodzy, psycholodzy, pracownicy s</w:t>
      </w:r>
      <w:r w:rsidR="00CC08F4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ocjalni itp.) poprzez działania pomocowe, edukacyjne, doradcze, konsultacyjne i </w:t>
      </w:r>
      <w:r w:rsidR="00F70836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szkoleniowe;</w:t>
      </w:r>
    </w:p>
    <w:p w14:paraId="4228B7A7" w14:textId="3BE66286" w:rsidR="00F70836" w:rsidRDefault="009B0AAB" w:rsidP="00BF12AC">
      <w:pPr>
        <w:pStyle w:val="Akapitzlist"/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zapewnianie pomocy socjalnej dzieciom, młodzieży, rodzinom, dorosłym wywodzącym się z ubogich, patologicznych środowisk</w:t>
      </w:r>
      <w:r w:rsidR="00192C78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 oraz </w:t>
      </w:r>
      <w:r w:rsidR="00FD0BF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będącym w trudnych kryzysowych sytuacjach życiowych, która pomoże im w samodzielnym i aktywnym funkcjonowaniu w społeczeństwie;</w:t>
      </w:r>
    </w:p>
    <w:p w14:paraId="3D9166B2" w14:textId="10CA2E54" w:rsidR="006A1283" w:rsidRDefault="006A1283" w:rsidP="008B68CE">
      <w:pPr>
        <w:pStyle w:val="Akapitzlist"/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promowanie idei rodzicielstwa zastępczego i podejmowanie działań mających na celu rozwój tych form sprawowania opieki nad dziećmi, które nie mogą wychowywać się w środowisku naturalnym;</w:t>
      </w:r>
    </w:p>
    <w:p w14:paraId="14874F08" w14:textId="25C67E38" w:rsidR="00F04DB5" w:rsidRDefault="00F04DB5" w:rsidP="008B68CE">
      <w:pPr>
        <w:pStyle w:val="Akapitzlist"/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działanie w zakresie </w:t>
      </w:r>
      <w:r w:rsidR="00B06851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promowania i pozyskiwania kandydatów na rodziny zastępcze, wsparcia już istniejących form opieki zastępczej poprzez organizację i współorganizację szkoleń, spotkań czy wydarzeń tematycznych;</w:t>
      </w:r>
    </w:p>
    <w:p w14:paraId="70F1DEFC" w14:textId="615B5270" w:rsidR="00FD7A38" w:rsidRDefault="00FD7A38" w:rsidP="008B68CE">
      <w:pPr>
        <w:pStyle w:val="Akapitzlist"/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przeciwdziałanie alkoholizmowi, narkomanii i innym uzależnieniom </w:t>
      </w:r>
      <w:r w:rsidR="000D3484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br/>
      </w:r>
      <w:r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oraz wykluczeniu społecznemu poprzez udział i organizację kampanii, </w:t>
      </w:r>
      <w:r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lastRenderedPageBreak/>
        <w:t>spotkań oraz współpracę z instytucjami pomocowymi organizującymi wsparcie w tym zakresie;</w:t>
      </w:r>
    </w:p>
    <w:p w14:paraId="0609C71A" w14:textId="51064664" w:rsidR="002A1982" w:rsidRDefault="002A1982" w:rsidP="008B68CE">
      <w:pPr>
        <w:pStyle w:val="Akapitzlist"/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podejmowanie inicjatyw mających na celu kształtowanie świadomości regionalnej, ochronę tradycji i dziedzictwa kulturowego, historycznego, narodowego etc., umacnianie poczucia tożsamości z regionem</w:t>
      </w:r>
      <w:r w:rsidR="00B325C7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, tożsamości narodowej</w:t>
      </w:r>
      <w:r w:rsidR="0068570A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 i kulturowej oraz budowanie i umacnianie dialogu międzykulturowego;</w:t>
      </w:r>
    </w:p>
    <w:p w14:paraId="10AB8A7E" w14:textId="077679A5" w:rsidR="0068570A" w:rsidRPr="008B68CE" w:rsidRDefault="0068570A" w:rsidP="008B68CE">
      <w:pPr>
        <w:pStyle w:val="Akapitzlist"/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promocję i wspieranie rozwoju regionów, w szczególności województwa lubelskiego, innych województw, powiatów, gmin, miast i wsi polskich, w tym także tworzenie produktów turystycznych</w:t>
      </w:r>
      <w:r w:rsidR="00936307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 i współpraca </w:t>
      </w:r>
      <w:r w:rsidR="000D3484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br/>
      </w:r>
      <w:r w:rsidR="00936307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ze środkami masowego przekazu oraz realizowanie innych form promocji i reklamy;</w:t>
      </w:r>
    </w:p>
    <w:p w14:paraId="1AAFF04B" w14:textId="616C7DA2" w:rsidR="00BF12AC" w:rsidRPr="000F129D" w:rsidRDefault="00B36F44" w:rsidP="00BF12AC">
      <w:pPr>
        <w:pStyle w:val="Akapitzlist"/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wsparcie finansowe, rzeczowe i merytoryczne rodzin zastępczych </w:t>
      </w:r>
      <w:r w:rsidR="00151798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br/>
      </w: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oraz </w:t>
      </w:r>
      <w:r w:rsidR="00362B90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pozostałych osób, o których mowa w </w:t>
      </w:r>
      <w:r w:rsidR="007E5744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§ 5 ust. I Statutu</w:t>
      </w:r>
      <w:r w:rsidR="00BF12AC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;</w:t>
      </w:r>
    </w:p>
    <w:p w14:paraId="3FAA2379" w14:textId="13F83052" w:rsidR="007B750C" w:rsidRDefault="00B36F44" w:rsidP="007B750C">
      <w:pPr>
        <w:pStyle w:val="Akapitzlist"/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działalność charytatywn</w:t>
      </w:r>
      <w:r w:rsidR="00F70836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ą</w:t>
      </w: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, w szczególności niesienie pomocy materialnej rodzinom zagrożonym wykluczeniem społecznym</w:t>
      </w:r>
      <w:r w:rsidR="007B750C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;</w:t>
      </w:r>
    </w:p>
    <w:p w14:paraId="6593F444" w14:textId="246ACDE2" w:rsidR="00246E6E" w:rsidRPr="000F129D" w:rsidRDefault="00246E6E" w:rsidP="007B750C">
      <w:pPr>
        <w:pStyle w:val="Akapitzlist"/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pozyskiwanie środków finansowych i rzeczowych oraz usług wspomagających działania zgodnie z celami statutowymi Fundacji;</w:t>
      </w:r>
    </w:p>
    <w:p w14:paraId="6F302DF2" w14:textId="6193A08C" w:rsidR="007B750C" w:rsidRDefault="00B36F44" w:rsidP="007B750C">
      <w:pPr>
        <w:pStyle w:val="Akapitzlist"/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organizacj</w:t>
      </w:r>
      <w:r w:rsidR="00F70836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ę</w:t>
      </w: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 kwest i zbiórek pieniężnych oraz pozyskiwanie sponsorów</w:t>
      </w:r>
      <w:r w:rsidR="007B750C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;</w:t>
      </w:r>
    </w:p>
    <w:p w14:paraId="5F4D00D6" w14:textId="67255215" w:rsidR="007C13ED" w:rsidRDefault="007C13ED" w:rsidP="007B750C">
      <w:pPr>
        <w:pStyle w:val="Akapitzlist"/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udział i organizowanie imprez o charakterze charytatywnym, </w:t>
      </w:r>
      <w:r w:rsidR="000D3484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br/>
      </w:r>
      <w:r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takich jak konkursy, aukcje, loterie i zbiórki publiczne w formie darowizn;</w:t>
      </w:r>
    </w:p>
    <w:p w14:paraId="3183B438" w14:textId="5FA15D5F" w:rsidR="009411FD" w:rsidRDefault="009411FD" w:rsidP="007B750C">
      <w:pPr>
        <w:pStyle w:val="Akapitzlist"/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organizowanie i udział w organizowaniu zaopatrzenia w artykuły żywnościowe, chemiczne i odzież dla rodzin zastępczych, rodzin potrzebujących, ubogich, rodzin w kryzysie oraz osób niepełnosprawnych;</w:t>
      </w:r>
    </w:p>
    <w:p w14:paraId="58AD1A5D" w14:textId="52E70AB6" w:rsidR="000007A5" w:rsidRDefault="000007A5" w:rsidP="007B750C">
      <w:pPr>
        <w:pStyle w:val="Akapitzlist"/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organizowanie, współorganizowanie i udział w wydarzeniach </w:t>
      </w:r>
      <w:r w:rsidR="002417DE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br/>
      </w:r>
      <w:r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i imprezach kulturalnych, oświatowych, historycznych, patriotycznych, sportowych i turystycznych, a także ogłaszanie konkursów oraz przyznawanie nagród i stypendiów w zakresie celów statutowych Fundacji;</w:t>
      </w:r>
    </w:p>
    <w:p w14:paraId="501A5659" w14:textId="0492C615" w:rsidR="00090A64" w:rsidRPr="000F129D" w:rsidRDefault="00090A64" w:rsidP="007B750C">
      <w:pPr>
        <w:pStyle w:val="Akapitzlist"/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inicjowanie i realizowanie programów i projektów, regionalnych, krajowych i międzynarodowych programów i projektów społecznych, pomocowych, kulturalnych, edukacyjnych, oświatowych, naukowych </w:t>
      </w:r>
      <w:r w:rsidR="002417DE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br/>
      </w:r>
      <w:r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i gospodarczych, w tym współfinansowanych ze środków publicznych;</w:t>
      </w:r>
    </w:p>
    <w:p w14:paraId="46FD8057" w14:textId="084CE029" w:rsidR="00CB7014" w:rsidRPr="000F129D" w:rsidRDefault="00B36F44" w:rsidP="00CB7014">
      <w:pPr>
        <w:pStyle w:val="Akapitzlist"/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organizowanie szkoleń dla wolontariuszy, propagowanie wśród młodzieży i dorosłych czynnego uczestnictwa w akcjach</w:t>
      </w:r>
      <w:r w:rsidR="00151798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 </w:t>
      </w: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organizowanych przez Fundację</w:t>
      </w:r>
      <w:r w:rsidR="00CB7014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;</w:t>
      </w:r>
    </w:p>
    <w:p w14:paraId="716AAEBC" w14:textId="107B3D14" w:rsidR="00CB7014" w:rsidRPr="000F129D" w:rsidRDefault="00B36F44" w:rsidP="00CB7014">
      <w:pPr>
        <w:pStyle w:val="Akapitzlist"/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organizacj</w:t>
      </w:r>
      <w:r w:rsidR="002B1210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ę</w:t>
      </w: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 i wspieranie działań edukacyjnych, artystycznych </w:t>
      </w:r>
      <w:r w:rsidR="00151798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br/>
      </w: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i sportowych we wszystkich formach</w:t>
      </w:r>
      <w:r w:rsidR="00CB7014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;</w:t>
      </w:r>
    </w:p>
    <w:p w14:paraId="398D8880" w14:textId="4C182852" w:rsidR="00CB7014" w:rsidRPr="000F129D" w:rsidRDefault="00B36F44" w:rsidP="00CB7014">
      <w:pPr>
        <w:pStyle w:val="Akapitzlist"/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lastRenderedPageBreak/>
        <w:t>organizacj</w:t>
      </w:r>
      <w:r w:rsidR="002B1210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ę</w:t>
      </w: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 i wspieranie kampanii społecznych</w:t>
      </w:r>
      <w:r w:rsidR="000B6E1B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, rozwojowych, edukacyjnych, promocyjnych, informacyjnych, warsztatów, szkoleń, wyjazdów integracyjnych i innych form spotkań dla rodzin, osób niepełnosprawnych, rodzin zastępczych i ich podopiecznych</w:t>
      </w:r>
      <w:r w:rsidR="00CB7014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;</w:t>
      </w:r>
    </w:p>
    <w:p w14:paraId="76E70DE8" w14:textId="2E412951" w:rsidR="00CB7014" w:rsidRPr="000F129D" w:rsidRDefault="00B36F44" w:rsidP="00CB7014">
      <w:pPr>
        <w:pStyle w:val="Akapitzlist"/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organizacj</w:t>
      </w:r>
      <w:r w:rsidR="002B1210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ę</w:t>
      </w: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 i wspieranie wycieczek krajoznawczych oraz wyjazdów zorganizowanych</w:t>
      </w:r>
      <w:r w:rsidR="00CB7014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;</w:t>
      </w:r>
    </w:p>
    <w:p w14:paraId="5EC7AEB8" w14:textId="455D4C08" w:rsidR="00CB7014" w:rsidRDefault="00B36F44" w:rsidP="00CB7014">
      <w:pPr>
        <w:pStyle w:val="Akapitzlist"/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współdziałanie w sposób doraźny lub na podstawie porozumień </w:t>
      </w:r>
      <w:r w:rsidR="00151798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br/>
      </w: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z innymi organizacjami społecznymi i gospodarczymi</w:t>
      </w:r>
      <w:r w:rsidR="008B68CE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 z terenu Polski </w:t>
      </w:r>
      <w:r w:rsidR="005C5370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br/>
      </w:r>
      <w:r w:rsidR="008B68CE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i zagranicy,</w:t>
      </w: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 w zakresie realizacji swoich celów statutowych</w:t>
      </w:r>
      <w:r w:rsidR="00CB7014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;</w:t>
      </w:r>
    </w:p>
    <w:p w14:paraId="62554097" w14:textId="273A9CD5" w:rsidR="009725EB" w:rsidRPr="000F129D" w:rsidRDefault="009725EB" w:rsidP="00CB7014">
      <w:pPr>
        <w:pStyle w:val="Akapitzlist"/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współpracę z organami administracji państwowej i samorządowej </w:t>
      </w:r>
      <w:r w:rsidR="005C5370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br/>
      </w:r>
      <w:r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oraz osobami i instytucjami;</w:t>
      </w:r>
    </w:p>
    <w:p w14:paraId="576D1CAE" w14:textId="5A8A5F8B" w:rsidR="00B36F44" w:rsidRDefault="00B36F44" w:rsidP="00CB7014">
      <w:pPr>
        <w:pStyle w:val="Akapitzlist"/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występowanie z wnioskami, opiniami i inicjatywami do instytucji administracji rządowej, samorządowej, organizacji społecznych </w:t>
      </w:r>
      <w:r w:rsidR="001D3556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br/>
      </w: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i zawodowych, a także instytucji wymiaru sprawiedliwości </w:t>
      </w:r>
      <w:r w:rsidR="000F129D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br/>
      </w: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w zakresie działalności statutowej</w:t>
      </w:r>
      <w:r w:rsidR="001D3556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;</w:t>
      </w:r>
    </w:p>
    <w:p w14:paraId="59BC7BFE" w14:textId="0E9F6DA0" w:rsidR="001D3556" w:rsidRPr="000033D8" w:rsidRDefault="001D3556" w:rsidP="000033D8">
      <w:pPr>
        <w:pStyle w:val="Akapitzlist"/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1D3556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prowadzenie i finansowanie działań edukacyjnych i badawczych </w:t>
      </w:r>
      <w:r w:rsidR="005C5370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br/>
      </w:r>
      <w:r w:rsidRPr="001D3556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w zakresie problematyki przestrzegania prawa przez organy </w:t>
      </w:r>
      <w:r w:rsidRPr="000033D8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i instytucje publiczne na obszarze Rzeczypospolitej Polskiej;</w:t>
      </w:r>
    </w:p>
    <w:p w14:paraId="6CC43772" w14:textId="153D493A" w:rsidR="001D3556" w:rsidRPr="000033D8" w:rsidRDefault="001D3556" w:rsidP="000033D8">
      <w:pPr>
        <w:pStyle w:val="Akapitzlist"/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1D3556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prowadzenie i finansowanie działań edukacyjnych i badawczych </w:t>
      </w:r>
      <w:r w:rsidR="005C5370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br/>
      </w:r>
      <w:r w:rsidRPr="001D3556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w zakresie problematyki nadużywania prawa przez organy </w:t>
      </w:r>
      <w:r w:rsidRPr="000033D8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i instytucje publiczne na obszarze Rzeczypospolitej Polskiej;</w:t>
      </w:r>
    </w:p>
    <w:p w14:paraId="15BAE460" w14:textId="029727F7" w:rsidR="001D3556" w:rsidRPr="000033D8" w:rsidRDefault="001D3556" w:rsidP="000033D8">
      <w:pPr>
        <w:pStyle w:val="Akapitzlist"/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1D3556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prowadzenie i finansowanie działań edukacyjnych i badawczych </w:t>
      </w:r>
      <w:r w:rsidR="005C5370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br/>
      </w:r>
      <w:r w:rsidRPr="001D3556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w zakresie problematyki zwalczania nadużywania prawa </w:t>
      </w:r>
      <w:r w:rsidR="005C5370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br/>
      </w:r>
      <w:r w:rsidRPr="000033D8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oraz przeciwdziałania nadużywania prawa przez organy i instytucje publiczne na obszarze Rzeczypospolitej Polskiej</w:t>
      </w:r>
      <w:r w:rsidR="000033D8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.</w:t>
      </w:r>
    </w:p>
    <w:p w14:paraId="4AADF3F8" w14:textId="2AC58C49" w:rsidR="00DA2FF6" w:rsidRPr="000F129D" w:rsidRDefault="002B1210" w:rsidP="009D3937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D</w:t>
      </w:r>
      <w:r w:rsidR="002C4C1B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ziałalność prowadzona będzie jako działalność nieodpłatna.</w:t>
      </w:r>
    </w:p>
    <w:p w14:paraId="635091A5" w14:textId="76DC917D" w:rsidR="005D0F9F" w:rsidRPr="000F129D" w:rsidRDefault="005D0F9F" w:rsidP="009D3937">
      <w:pPr>
        <w:spacing w:after="0" w:line="276" w:lineRule="auto"/>
        <w:rPr>
          <w:rFonts w:ascii="Garamond" w:eastAsia="Times New Roman" w:hAnsi="Garamond" w:cstheme="minorHAnsi"/>
          <w:i/>
          <w:iCs/>
          <w:color w:val="171717" w:themeColor="background2" w:themeShade="1A"/>
          <w:sz w:val="26"/>
          <w:szCs w:val="26"/>
          <w:lang w:eastAsia="pl-PL"/>
        </w:rPr>
      </w:pPr>
    </w:p>
    <w:p w14:paraId="6A472BBA" w14:textId="322F800F" w:rsidR="0087430F" w:rsidRPr="000F129D" w:rsidRDefault="00B74C31" w:rsidP="009D3937">
      <w:pPr>
        <w:shd w:val="clear" w:color="auto" w:fill="FFFFFF"/>
        <w:spacing w:after="0" w:line="276" w:lineRule="auto"/>
        <w:jc w:val="center"/>
        <w:rPr>
          <w:rFonts w:ascii="Garamond" w:eastAsia="Times New Roman" w:hAnsi="Garamond" w:cstheme="minorHAnsi"/>
          <w:b/>
          <w:bCs/>
          <w:i/>
          <w:iCs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b/>
          <w:bCs/>
          <w:i/>
          <w:iCs/>
          <w:color w:val="171717" w:themeColor="background2" w:themeShade="1A"/>
          <w:sz w:val="26"/>
          <w:szCs w:val="26"/>
          <w:lang w:eastAsia="pl-PL"/>
        </w:rPr>
        <w:t>§ 6</w:t>
      </w:r>
    </w:p>
    <w:p w14:paraId="70DE35D9" w14:textId="1821F881" w:rsidR="00B74C31" w:rsidRPr="000F129D" w:rsidRDefault="00B74C31" w:rsidP="009D3937">
      <w:pPr>
        <w:shd w:val="clear" w:color="auto" w:fill="FFFFFF"/>
        <w:spacing w:after="0" w:line="276" w:lineRule="auto"/>
        <w:jc w:val="center"/>
        <w:rPr>
          <w:rFonts w:ascii="Garamond" w:eastAsia="Times New Roman" w:hAnsi="Garamond" w:cstheme="minorHAnsi"/>
          <w:i/>
          <w:iCs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i/>
          <w:iCs/>
          <w:color w:val="171717" w:themeColor="background2" w:themeShade="1A"/>
          <w:sz w:val="26"/>
          <w:szCs w:val="26"/>
          <w:lang w:eastAsia="pl-PL"/>
        </w:rPr>
        <w:t>Majątek Fundacji</w:t>
      </w:r>
    </w:p>
    <w:p w14:paraId="17C4CA9C" w14:textId="77777777" w:rsidR="00B74C31" w:rsidRPr="000F129D" w:rsidRDefault="00B74C31" w:rsidP="009D3937">
      <w:p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 </w:t>
      </w:r>
    </w:p>
    <w:p w14:paraId="1B1766B5" w14:textId="0A8030D1" w:rsidR="00303193" w:rsidRPr="000F129D" w:rsidRDefault="00B74C31" w:rsidP="009D3937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b/>
          <w:bCs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Majątek Fundacji stanowią:</w:t>
      </w:r>
      <w:r w:rsidRPr="000F129D">
        <w:rPr>
          <w:rFonts w:ascii="Garamond" w:eastAsia="Times New Roman" w:hAnsi="Garamond" w:cstheme="minorHAnsi"/>
          <w:b/>
          <w:bCs/>
          <w:color w:val="171717" w:themeColor="background2" w:themeShade="1A"/>
          <w:sz w:val="26"/>
          <w:szCs w:val="26"/>
          <w:lang w:eastAsia="pl-PL"/>
        </w:rPr>
        <w:t xml:space="preserve"> fundusz założycielski w wysokości </w:t>
      </w:r>
      <w:r w:rsidR="005C5370">
        <w:rPr>
          <w:rFonts w:ascii="Garamond" w:eastAsia="Times New Roman" w:hAnsi="Garamond" w:cstheme="minorHAnsi"/>
          <w:b/>
          <w:bCs/>
          <w:color w:val="171717" w:themeColor="background2" w:themeShade="1A"/>
          <w:sz w:val="26"/>
          <w:szCs w:val="26"/>
          <w:lang w:eastAsia="pl-PL"/>
        </w:rPr>
        <w:t>1 0</w:t>
      </w:r>
      <w:r w:rsidR="00303193" w:rsidRPr="000F129D">
        <w:rPr>
          <w:rFonts w:ascii="Garamond" w:eastAsia="Times New Roman" w:hAnsi="Garamond" w:cstheme="minorHAnsi"/>
          <w:b/>
          <w:bCs/>
          <w:color w:val="171717" w:themeColor="background2" w:themeShade="1A"/>
          <w:sz w:val="26"/>
          <w:szCs w:val="26"/>
          <w:lang w:eastAsia="pl-PL"/>
        </w:rPr>
        <w:t>00,00 zł</w:t>
      </w:r>
      <w:r w:rsidRPr="000F129D">
        <w:rPr>
          <w:rFonts w:ascii="Garamond" w:eastAsia="Times New Roman" w:hAnsi="Garamond" w:cstheme="minorHAnsi"/>
          <w:b/>
          <w:bCs/>
          <w:color w:val="171717" w:themeColor="background2" w:themeShade="1A"/>
          <w:sz w:val="26"/>
          <w:szCs w:val="26"/>
          <w:lang w:eastAsia="pl-PL"/>
        </w:rPr>
        <w:t xml:space="preserve"> (słownie: </w:t>
      </w:r>
      <w:r w:rsidR="005C5370">
        <w:rPr>
          <w:rFonts w:ascii="Garamond" w:eastAsia="Times New Roman" w:hAnsi="Garamond" w:cstheme="minorHAnsi"/>
          <w:b/>
          <w:bCs/>
          <w:color w:val="171717" w:themeColor="background2" w:themeShade="1A"/>
          <w:sz w:val="26"/>
          <w:szCs w:val="26"/>
          <w:lang w:eastAsia="pl-PL"/>
        </w:rPr>
        <w:t>jeden tysiąc</w:t>
      </w:r>
      <w:r w:rsidR="00303193" w:rsidRPr="000F129D">
        <w:rPr>
          <w:rFonts w:ascii="Garamond" w:eastAsia="Times New Roman" w:hAnsi="Garamond" w:cstheme="minorHAnsi"/>
          <w:b/>
          <w:bCs/>
          <w:color w:val="171717" w:themeColor="background2" w:themeShade="1A"/>
          <w:sz w:val="26"/>
          <w:szCs w:val="26"/>
          <w:lang w:eastAsia="pl-PL"/>
        </w:rPr>
        <w:t xml:space="preserve"> złotych</w:t>
      </w:r>
      <w:r w:rsidR="0087430F" w:rsidRPr="000F129D">
        <w:rPr>
          <w:rFonts w:ascii="Garamond" w:eastAsia="Times New Roman" w:hAnsi="Garamond" w:cstheme="minorHAnsi"/>
          <w:b/>
          <w:bCs/>
          <w:color w:val="171717" w:themeColor="background2" w:themeShade="1A"/>
          <w:sz w:val="26"/>
          <w:szCs w:val="26"/>
          <w:lang w:eastAsia="pl-PL"/>
        </w:rPr>
        <w:t xml:space="preserve"> 00/100</w:t>
      </w:r>
      <w:r w:rsidRPr="000F129D">
        <w:rPr>
          <w:rFonts w:ascii="Garamond" w:eastAsia="Times New Roman" w:hAnsi="Garamond" w:cstheme="minorHAnsi"/>
          <w:b/>
          <w:bCs/>
          <w:color w:val="171717" w:themeColor="background2" w:themeShade="1A"/>
          <w:sz w:val="26"/>
          <w:szCs w:val="26"/>
          <w:lang w:eastAsia="pl-PL"/>
        </w:rPr>
        <w:t xml:space="preserve">), </w:t>
      </w:r>
      <w:r w:rsidR="007A136B" w:rsidRPr="000F129D">
        <w:rPr>
          <w:rFonts w:ascii="Garamond" w:eastAsia="Times New Roman" w:hAnsi="Garamond" w:cstheme="minorHAnsi"/>
          <w:b/>
          <w:bCs/>
          <w:color w:val="171717" w:themeColor="background2" w:themeShade="1A"/>
          <w:sz w:val="26"/>
          <w:szCs w:val="26"/>
          <w:lang w:eastAsia="pl-PL"/>
        </w:rPr>
        <w:t xml:space="preserve">rzeczy ruchome </w:t>
      </w:r>
      <w:r w:rsidRPr="000F129D">
        <w:rPr>
          <w:rFonts w:ascii="Garamond" w:eastAsia="Times New Roman" w:hAnsi="Garamond" w:cstheme="minorHAnsi"/>
          <w:b/>
          <w:bCs/>
          <w:color w:val="171717" w:themeColor="background2" w:themeShade="1A"/>
          <w:sz w:val="26"/>
          <w:szCs w:val="26"/>
          <w:lang w:eastAsia="pl-PL"/>
        </w:rPr>
        <w:t>oraz środki</w:t>
      </w:r>
      <w:r w:rsidR="00197977">
        <w:rPr>
          <w:rFonts w:ascii="Garamond" w:eastAsia="Times New Roman" w:hAnsi="Garamond" w:cstheme="minorHAnsi"/>
          <w:b/>
          <w:bCs/>
          <w:color w:val="171717" w:themeColor="background2" w:themeShade="1A"/>
          <w:sz w:val="26"/>
          <w:szCs w:val="26"/>
          <w:lang w:eastAsia="pl-PL"/>
        </w:rPr>
        <w:t xml:space="preserve"> </w:t>
      </w:r>
      <w:r w:rsidRPr="000F129D">
        <w:rPr>
          <w:rFonts w:ascii="Garamond" w:eastAsia="Times New Roman" w:hAnsi="Garamond" w:cstheme="minorHAnsi"/>
          <w:b/>
          <w:bCs/>
          <w:color w:val="171717" w:themeColor="background2" w:themeShade="1A"/>
          <w:sz w:val="26"/>
          <w:szCs w:val="26"/>
          <w:lang w:eastAsia="pl-PL"/>
        </w:rPr>
        <w:t xml:space="preserve">finansowe </w:t>
      </w:r>
      <w:r w:rsidR="007A136B" w:rsidRPr="000F129D">
        <w:rPr>
          <w:rFonts w:ascii="Garamond" w:eastAsia="Times New Roman" w:hAnsi="Garamond" w:cstheme="minorHAnsi"/>
          <w:b/>
          <w:bCs/>
          <w:color w:val="171717" w:themeColor="background2" w:themeShade="1A"/>
          <w:sz w:val="26"/>
          <w:szCs w:val="26"/>
          <w:lang w:eastAsia="pl-PL"/>
        </w:rPr>
        <w:t>nabyte po rozpoczęciu działalności przez Fundację</w:t>
      </w:r>
      <w:r w:rsidR="00911600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.</w:t>
      </w:r>
    </w:p>
    <w:p w14:paraId="7A06EA44" w14:textId="131A7BA8" w:rsidR="00B74C31" w:rsidRPr="000F129D" w:rsidRDefault="00911600" w:rsidP="009D3937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Ś</w:t>
      </w:r>
      <w:r w:rsidR="00B74C31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rodki na realizację celu statutowego pochodz</w:t>
      </w:r>
      <w:r w:rsidR="00054345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ić mogą</w:t>
      </w:r>
      <w:r w:rsidR="00B74C31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 z:</w:t>
      </w:r>
    </w:p>
    <w:p w14:paraId="3787A3F2" w14:textId="77777777" w:rsidR="00303193" w:rsidRPr="000F129D" w:rsidRDefault="00303193" w:rsidP="009D3937">
      <w:pPr>
        <w:pStyle w:val="Akapitzlist"/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r</w:t>
      </w:r>
      <w:r w:rsidR="00B74C31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zeczowych i gotówkowych darowizn, zapisów, spadków, subwencji, grantów i dotacji krajowych i zagranicznych osób fizycznych i prawnych</w:t>
      </w: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;</w:t>
      </w:r>
    </w:p>
    <w:p w14:paraId="4AD950A3" w14:textId="77777777" w:rsidR="00303193" w:rsidRPr="000F129D" w:rsidRDefault="00303193" w:rsidP="009D3937">
      <w:pPr>
        <w:pStyle w:val="Akapitzlist"/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d</w:t>
      </w:r>
      <w:r w:rsidR="00B74C31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ochodów ze zbiórek i imprez publicznych</w:t>
      </w: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;</w:t>
      </w:r>
    </w:p>
    <w:p w14:paraId="161DA0F6" w14:textId="4391AB04" w:rsidR="00303193" w:rsidRPr="000F129D" w:rsidRDefault="00303193" w:rsidP="009D3937">
      <w:pPr>
        <w:pStyle w:val="Akapitzlist"/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d</w:t>
      </w:r>
      <w:r w:rsidR="00B74C31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otacji z budżetu państwa i budżetów jednostek samorządu terytorialnego</w:t>
      </w:r>
      <w:r w:rsidR="0011111B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.</w:t>
      </w:r>
    </w:p>
    <w:p w14:paraId="6636FF47" w14:textId="486A39AF" w:rsidR="0011111B" w:rsidRPr="0011111B" w:rsidRDefault="0011111B" w:rsidP="0011111B">
      <w:pPr>
        <w:pStyle w:val="Akapitzlist"/>
        <w:numPr>
          <w:ilvl w:val="0"/>
          <w:numId w:val="4"/>
        </w:numPr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11111B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Ś</w:t>
      </w:r>
      <w:r w:rsidRPr="0011111B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rodki finansowe gromadzone i przechowywane są na rachunkach bankowych.</w:t>
      </w:r>
    </w:p>
    <w:p w14:paraId="1ACAE302" w14:textId="77777777" w:rsidR="0011111B" w:rsidRDefault="0011111B" w:rsidP="006757B5">
      <w:pPr>
        <w:pStyle w:val="Akapitzlist"/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</w:p>
    <w:p w14:paraId="50AB3F05" w14:textId="465A8C73" w:rsidR="003D2006" w:rsidRPr="000F129D" w:rsidRDefault="00911600" w:rsidP="009D3937">
      <w:pPr>
        <w:pStyle w:val="Akapitzlist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lastRenderedPageBreak/>
        <w:t>K</w:t>
      </w:r>
      <w:r w:rsidR="003D2006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oszty własne Fundacji nie mogą przekroczyć środków finansowych będących w dyspozycji fundacji</w:t>
      </w:r>
      <w:r w:rsidR="00197977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.</w:t>
      </w:r>
    </w:p>
    <w:p w14:paraId="43E815D1" w14:textId="071A427C" w:rsidR="00303193" w:rsidRPr="000F129D" w:rsidRDefault="00197977" w:rsidP="009D3937">
      <w:pPr>
        <w:pStyle w:val="Akapitzlist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K</w:t>
      </w:r>
      <w:r w:rsidR="00B74C31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ażdemu darczyńcy przysługuje prawo do otrzymania pisemnego potwierdzenia dokonania darowizny oraz do uzyskania informacji od </w:t>
      </w:r>
      <w:r w:rsidR="003371C1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Z</w:t>
      </w:r>
      <w:r w:rsidR="00B74C31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arządu Fundacji o przeznaczeniu przekazanych przez niego środków</w:t>
      </w:r>
      <w:r w:rsidR="00303193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;</w:t>
      </w:r>
    </w:p>
    <w:p w14:paraId="1C18A561" w14:textId="6930FB7A" w:rsidR="00B94B0A" w:rsidRDefault="00197977" w:rsidP="009D3937">
      <w:pPr>
        <w:pStyle w:val="Akapitzlist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O</w:t>
      </w:r>
      <w:r w:rsidR="00B74C31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soba fizyczna, która przekazała fundacji jednorazowo kwotę 10</w:t>
      </w:r>
      <w:r w:rsidR="00700F6C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 </w:t>
      </w:r>
      <w:r w:rsidR="00B74C31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000,00 </w:t>
      </w:r>
      <w:r w:rsidR="0087430F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zł </w:t>
      </w:r>
      <w:r w:rsidR="00B74C31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(dziesięć tysięcy złotych</w:t>
      </w:r>
      <w:r w:rsidR="00700F6C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 00/100</w:t>
      </w:r>
      <w:r w:rsidR="00B74C31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) lub jej równowartość oraz osoba prawna </w:t>
      </w:r>
      <w:r w:rsidR="001E3844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br/>
      </w:r>
      <w:r w:rsidR="00B74C31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i jednostka organizacyjna, które przekazały na rzecz Fundacji jednorazowo kwotę 50</w:t>
      </w:r>
      <w:r w:rsidR="00700F6C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 </w:t>
      </w:r>
      <w:r w:rsidR="00B74C31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000,00</w:t>
      </w:r>
      <w:r w:rsidR="0087430F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 zł </w:t>
      </w:r>
      <w:r w:rsidR="00B74C31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(pięćdziesiąt tysięcy złotych</w:t>
      </w:r>
      <w:r w:rsidR="00700F6C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 00/100</w:t>
      </w:r>
      <w:r w:rsidR="00B74C31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), mogą ubiegać się </w:t>
      </w:r>
      <w:r w:rsidR="001E3844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br/>
      </w:r>
      <w:r w:rsidR="00B74C31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o nadanie im tytułu „Sponsor Fundacji”.</w:t>
      </w:r>
    </w:p>
    <w:p w14:paraId="1DBEBAB4" w14:textId="77777777" w:rsidR="001E3844" w:rsidRPr="001E3844" w:rsidRDefault="001E3844" w:rsidP="001E3844">
      <w:pPr>
        <w:pStyle w:val="Akapitzlist"/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</w:p>
    <w:p w14:paraId="24C132AB" w14:textId="78E24908" w:rsidR="007A136B" w:rsidRPr="000F129D" w:rsidRDefault="007A136B" w:rsidP="009D3937">
      <w:pPr>
        <w:shd w:val="clear" w:color="auto" w:fill="FFFFFF"/>
        <w:spacing w:after="0" w:line="276" w:lineRule="auto"/>
        <w:jc w:val="center"/>
        <w:rPr>
          <w:rFonts w:ascii="Garamond" w:eastAsia="Times New Roman" w:hAnsi="Garamond" w:cstheme="minorHAnsi"/>
          <w:b/>
          <w:bCs/>
          <w:i/>
          <w:iCs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b/>
          <w:bCs/>
          <w:i/>
          <w:iCs/>
          <w:color w:val="171717" w:themeColor="background2" w:themeShade="1A"/>
          <w:sz w:val="26"/>
          <w:szCs w:val="26"/>
          <w:lang w:eastAsia="pl-PL"/>
        </w:rPr>
        <w:t>§ 7</w:t>
      </w:r>
    </w:p>
    <w:p w14:paraId="1E14500A" w14:textId="77777777" w:rsidR="00303193" w:rsidRPr="000F129D" w:rsidRDefault="00303193" w:rsidP="009D3937">
      <w:pPr>
        <w:shd w:val="clear" w:color="auto" w:fill="FFFFFF"/>
        <w:spacing w:after="0" w:line="276" w:lineRule="auto"/>
        <w:jc w:val="center"/>
        <w:rPr>
          <w:rFonts w:ascii="Garamond" w:eastAsia="Times New Roman" w:hAnsi="Garamond" w:cstheme="minorHAnsi"/>
          <w:i/>
          <w:iCs/>
          <w:color w:val="171717" w:themeColor="background2" w:themeShade="1A"/>
          <w:sz w:val="26"/>
          <w:szCs w:val="26"/>
          <w:lang w:eastAsia="pl-PL"/>
        </w:rPr>
      </w:pPr>
    </w:p>
    <w:p w14:paraId="7A17DDBC" w14:textId="71AF0235" w:rsidR="00303193" w:rsidRPr="000F129D" w:rsidRDefault="007A136B" w:rsidP="009D3937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Dochody pochodzące z subwencji, spadków i zapisów mogą być użyte </w:t>
      </w:r>
      <w:r w:rsidR="00DB7F54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br/>
      </w: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na realizację wszystkich celów Fundacji, o ile ofiarodawcy nie postanowili inaczej</w:t>
      </w:r>
      <w:r w:rsidR="00DB7F54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.</w:t>
      </w:r>
    </w:p>
    <w:p w14:paraId="6B6766E8" w14:textId="1F1C8726" w:rsidR="00303193" w:rsidRPr="000F129D" w:rsidRDefault="00DB7F54" w:rsidP="009D3937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W</w:t>
      </w:r>
      <w:r w:rsidR="007A136B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 sprawach przyjęcia darowizn i dziedziczenia</w:t>
      </w:r>
      <w:r w:rsidR="000A7341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,</w:t>
      </w:r>
      <w:r w:rsidR="007A136B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 oświadczenia wymagane przepisami prawa składa Zarząd Fundacji</w:t>
      </w:r>
      <w:r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.</w:t>
      </w:r>
    </w:p>
    <w:p w14:paraId="0B8FD8C9" w14:textId="5C0314B1" w:rsidR="007A136B" w:rsidRPr="000F129D" w:rsidRDefault="00DB7F54" w:rsidP="009D3937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W</w:t>
      </w:r>
      <w:r w:rsidR="007A136B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 przypadku powołania Fundacji do dziedziczenia Zarząd </w:t>
      </w:r>
      <w:r w:rsidR="00F0039E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Fundacji </w:t>
      </w:r>
      <w:r w:rsidR="007A136B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składa oświadczenie o przyjęciu spadku z dobrodziejstwem inwentarza i to tylko wówczas, gdy w chwili składania tego oświadczenia jest oczywiste, że stan czynny spadku znacznie przewyższa długi spadkowe.</w:t>
      </w:r>
    </w:p>
    <w:p w14:paraId="0C702034" w14:textId="77777777" w:rsidR="007A136B" w:rsidRPr="000F129D" w:rsidRDefault="007A136B" w:rsidP="009D3937">
      <w:p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</w:p>
    <w:p w14:paraId="131FA585" w14:textId="74AF8437" w:rsidR="007A136B" w:rsidRPr="000F129D" w:rsidRDefault="007A136B" w:rsidP="009D3937">
      <w:pPr>
        <w:shd w:val="clear" w:color="auto" w:fill="FFFFFF"/>
        <w:spacing w:after="0" w:line="276" w:lineRule="auto"/>
        <w:jc w:val="center"/>
        <w:rPr>
          <w:rFonts w:ascii="Garamond" w:eastAsia="Times New Roman" w:hAnsi="Garamond" w:cstheme="minorHAnsi"/>
          <w:b/>
          <w:bCs/>
          <w:i/>
          <w:iCs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b/>
          <w:bCs/>
          <w:i/>
          <w:iCs/>
          <w:color w:val="171717" w:themeColor="background2" w:themeShade="1A"/>
          <w:sz w:val="26"/>
          <w:szCs w:val="26"/>
          <w:lang w:eastAsia="pl-PL"/>
        </w:rPr>
        <w:t>§ 8</w:t>
      </w:r>
    </w:p>
    <w:p w14:paraId="690940E3" w14:textId="77777777" w:rsidR="007A136B" w:rsidRPr="000F129D" w:rsidRDefault="007A136B" w:rsidP="009D3937">
      <w:p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</w:p>
    <w:p w14:paraId="401D938B" w14:textId="05D90F56" w:rsidR="007A136B" w:rsidRPr="000F129D" w:rsidRDefault="00303193" w:rsidP="009D3937">
      <w:p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ab/>
      </w:r>
      <w:r w:rsidR="007A136B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Fundacja nie ma prawa podejmowania działań polegających na:</w:t>
      </w:r>
    </w:p>
    <w:p w14:paraId="6E2F11F3" w14:textId="2EB3D6A8" w:rsidR="00303193" w:rsidRPr="000F129D" w:rsidRDefault="00303193" w:rsidP="009D3937">
      <w:pPr>
        <w:pStyle w:val="Akapitzlist"/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u</w:t>
      </w:r>
      <w:r w:rsidR="007A136B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dzielaniu pożyczek lub zabezpieczaniu zobowiązań majątkiem Fundacji w stosunku do członków Zarządu Fundacji lub pracowników Fundacji oraz osób, z którymi członkowie Zarządu Fundacji lub pracownicy Fundacji pozostają w stosunku małżeńskim, albo w stosunku pokrewieństwa lub powinowactwa w linii prostej, pokrewieństwa lub powinowactwa w linii bocznej do drugiego stopnia albo są związani </w:t>
      </w:r>
      <w:r w:rsidR="001E3844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br/>
      </w:r>
      <w:r w:rsidR="007A136B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z</w:t>
      </w:r>
      <w:r w:rsidR="001E3844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 </w:t>
      </w:r>
      <w:r w:rsidR="007A136B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tytułu przysposobienia, opieki lub kurateli zwane dalej „osobami bliskimi”</w:t>
      </w: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;</w:t>
      </w:r>
    </w:p>
    <w:p w14:paraId="4D5E0742" w14:textId="6940FC82" w:rsidR="00303193" w:rsidRPr="000F129D" w:rsidRDefault="00303193" w:rsidP="009D3937">
      <w:pPr>
        <w:pStyle w:val="Akapitzlist"/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p</w:t>
      </w:r>
      <w:r w:rsidR="007A136B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rzekazywaniu majątku Fundacji na rzecz członków Zarządu Fundacji lub pracowników Fundacji oraz ich osób bliskich, na zasadach innych niż w stosunku do osób trzecich, w szczególności, jeżeli przekazanie </w:t>
      </w:r>
      <w:r w:rsidR="001E3844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br/>
      </w:r>
      <w:r w:rsidR="007A136B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to następuje bezpłatnie </w:t>
      </w:r>
      <w:r w:rsidR="00B94B0A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l</w:t>
      </w:r>
      <w:r w:rsidR="007A136B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ub na preferencyjnych warunkach</w:t>
      </w: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;</w:t>
      </w:r>
    </w:p>
    <w:p w14:paraId="7426F806" w14:textId="390D4084" w:rsidR="00303193" w:rsidRPr="000F129D" w:rsidRDefault="00303193" w:rsidP="009D3937">
      <w:pPr>
        <w:pStyle w:val="Akapitzlist"/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w</w:t>
      </w:r>
      <w:r w:rsidR="007A136B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ykorzystanie majątku na rzecz członków Zarządu Fundacji </w:t>
      </w:r>
      <w:r w:rsidR="00B94B0A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br/>
      </w:r>
      <w:r w:rsidR="007A136B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lub pracowników Fundacji oraz ich osób bliskich na zasadach innych niż </w:t>
      </w:r>
      <w:r w:rsidR="007A136B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lastRenderedPageBreak/>
        <w:t>w stosunku do osób trzecich</w:t>
      </w:r>
      <w:r w:rsidR="00B94B0A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,</w:t>
      </w:r>
      <w:r w:rsidR="007A136B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 chyba</w:t>
      </w:r>
      <w:r w:rsidR="00B94B0A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,</w:t>
      </w:r>
      <w:r w:rsidR="007A136B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 że to wykorzystanie jest bezpośrednio związane z wykonywaniem zadań statutowych Fundacji</w:t>
      </w: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;</w:t>
      </w:r>
    </w:p>
    <w:p w14:paraId="67B13D1E" w14:textId="4C70D97A" w:rsidR="007A136B" w:rsidRPr="000F129D" w:rsidRDefault="00303193" w:rsidP="009D3937">
      <w:pPr>
        <w:pStyle w:val="Akapitzlist"/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z</w:t>
      </w:r>
      <w:r w:rsidR="007A136B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akupie towarów lub usług od podmiotów, w których uczestniczą członkowie organów/pracownicy Fundacji oraz ich osoby bliskie, </w:t>
      </w:r>
      <w:r w:rsidR="001E3844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br/>
      </w:r>
      <w:r w:rsidR="007A136B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na zasadach innych niż w stosunku do osób trzecich lub po cenach wyższych niż rynkowe.</w:t>
      </w:r>
    </w:p>
    <w:p w14:paraId="4E03941C" w14:textId="12173BC2" w:rsidR="00B94B0A" w:rsidRPr="000F129D" w:rsidRDefault="00B94B0A" w:rsidP="009D3937">
      <w:pPr>
        <w:spacing w:after="0" w:line="276" w:lineRule="auto"/>
        <w:rPr>
          <w:rFonts w:ascii="Garamond" w:eastAsia="Times New Roman" w:hAnsi="Garamond" w:cstheme="minorHAnsi"/>
          <w:i/>
          <w:iCs/>
          <w:color w:val="171717" w:themeColor="background2" w:themeShade="1A"/>
          <w:sz w:val="26"/>
          <w:szCs w:val="26"/>
          <w:lang w:eastAsia="pl-PL"/>
        </w:rPr>
      </w:pPr>
    </w:p>
    <w:p w14:paraId="497D7A89" w14:textId="7936FFE3" w:rsidR="007A136B" w:rsidRPr="000F129D" w:rsidRDefault="007A136B" w:rsidP="009D3937">
      <w:pPr>
        <w:shd w:val="clear" w:color="auto" w:fill="FFFFFF"/>
        <w:spacing w:after="0" w:line="276" w:lineRule="auto"/>
        <w:jc w:val="center"/>
        <w:rPr>
          <w:rFonts w:ascii="Garamond" w:eastAsia="Times New Roman" w:hAnsi="Garamond" w:cstheme="minorHAnsi"/>
          <w:b/>
          <w:bCs/>
          <w:i/>
          <w:iCs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b/>
          <w:bCs/>
          <w:i/>
          <w:iCs/>
          <w:color w:val="171717" w:themeColor="background2" w:themeShade="1A"/>
          <w:sz w:val="26"/>
          <w:szCs w:val="26"/>
          <w:lang w:eastAsia="pl-PL"/>
        </w:rPr>
        <w:t>§ 9</w:t>
      </w:r>
    </w:p>
    <w:p w14:paraId="28F1E2A7" w14:textId="77777777" w:rsidR="005310AF" w:rsidRPr="000F129D" w:rsidRDefault="005310AF" w:rsidP="009D3937">
      <w:p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</w:p>
    <w:p w14:paraId="19A63E3C" w14:textId="1A9832B4" w:rsidR="007D653D" w:rsidRPr="000F129D" w:rsidRDefault="007D653D" w:rsidP="009D3937">
      <w:pPr>
        <w:pStyle w:val="Akapitzlist"/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Do kompetencji Fundatora należy:</w:t>
      </w:r>
    </w:p>
    <w:p w14:paraId="3C3ABCB5" w14:textId="77777777" w:rsidR="005D0F9F" w:rsidRPr="000F129D" w:rsidRDefault="007D653D" w:rsidP="009D3937">
      <w:pPr>
        <w:pStyle w:val="Akapitzlist"/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ustalenie i zmiana Statutu;</w:t>
      </w:r>
    </w:p>
    <w:p w14:paraId="567DAF23" w14:textId="77777777" w:rsidR="005D0F9F" w:rsidRPr="000F129D" w:rsidRDefault="007D653D" w:rsidP="009D3937">
      <w:pPr>
        <w:pStyle w:val="Akapitzlist"/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decyzja o połączeniu Fundacji z inną fundacją;</w:t>
      </w:r>
    </w:p>
    <w:p w14:paraId="36BD2C89" w14:textId="77777777" w:rsidR="005D0F9F" w:rsidRPr="000F129D" w:rsidRDefault="007D653D" w:rsidP="009D3937">
      <w:pPr>
        <w:pStyle w:val="Akapitzlist"/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decyzja o likwidacji Fundacji;</w:t>
      </w:r>
    </w:p>
    <w:p w14:paraId="4B8FD08C" w14:textId="4CBA8C6F" w:rsidR="00702CEA" w:rsidRPr="000F129D" w:rsidRDefault="007D653D" w:rsidP="009D3937">
      <w:pPr>
        <w:pStyle w:val="Akapitzlist"/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ustalanie regulaminów Zarządu</w:t>
      </w:r>
      <w:r w:rsidR="001702C5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 </w:t>
      </w: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Fundacji.</w:t>
      </w:r>
    </w:p>
    <w:p w14:paraId="2E6C414B" w14:textId="77777777" w:rsidR="00702CEA" w:rsidRPr="000F129D" w:rsidRDefault="00702CEA" w:rsidP="009D3937">
      <w:p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</w:p>
    <w:p w14:paraId="62DA3EEA" w14:textId="67407242" w:rsidR="003F6F5B" w:rsidRPr="000F129D" w:rsidRDefault="001702C5" w:rsidP="009D3937">
      <w:pPr>
        <w:shd w:val="clear" w:color="auto" w:fill="FFFFFF"/>
        <w:spacing w:after="0" w:line="276" w:lineRule="auto"/>
        <w:jc w:val="center"/>
        <w:rPr>
          <w:rFonts w:ascii="Garamond" w:eastAsia="Times New Roman" w:hAnsi="Garamond" w:cstheme="minorHAnsi"/>
          <w:b/>
          <w:bCs/>
          <w:i/>
          <w:iCs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b/>
          <w:bCs/>
          <w:i/>
          <w:iCs/>
          <w:color w:val="171717" w:themeColor="background2" w:themeShade="1A"/>
          <w:sz w:val="26"/>
          <w:szCs w:val="26"/>
          <w:lang w:eastAsia="pl-PL"/>
        </w:rPr>
        <w:t>§ 10</w:t>
      </w:r>
    </w:p>
    <w:p w14:paraId="1A4945C9" w14:textId="63054987" w:rsidR="003F6F5B" w:rsidRPr="00C12AC5" w:rsidRDefault="00C12AC5" w:rsidP="00C12AC5">
      <w:pPr>
        <w:shd w:val="clear" w:color="auto" w:fill="FFFFFF"/>
        <w:spacing w:after="0" w:line="276" w:lineRule="auto"/>
        <w:jc w:val="center"/>
        <w:rPr>
          <w:rFonts w:ascii="Garamond" w:eastAsia="Times New Roman" w:hAnsi="Garamond" w:cstheme="minorHAnsi"/>
          <w:i/>
          <w:iCs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i/>
          <w:iCs/>
          <w:color w:val="171717" w:themeColor="background2" w:themeShade="1A"/>
          <w:sz w:val="26"/>
          <w:szCs w:val="26"/>
          <w:lang w:eastAsia="pl-PL"/>
        </w:rPr>
        <w:t>Władze i organy fundacji</w:t>
      </w:r>
    </w:p>
    <w:p w14:paraId="4AC1CEE7" w14:textId="77777777" w:rsidR="00C12AC5" w:rsidRPr="000F129D" w:rsidRDefault="00C12AC5" w:rsidP="009D3937">
      <w:p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</w:p>
    <w:p w14:paraId="2D2DEE1F" w14:textId="74BF493D" w:rsidR="001702C5" w:rsidRPr="000F129D" w:rsidRDefault="001702C5" w:rsidP="009D3937">
      <w:pPr>
        <w:pStyle w:val="Akapitzlist"/>
        <w:numPr>
          <w:ilvl w:val="1"/>
          <w:numId w:val="3"/>
        </w:numPr>
        <w:shd w:val="clear" w:color="auto" w:fill="FFFFFF"/>
        <w:spacing w:after="0" w:line="276" w:lineRule="auto"/>
        <w:ind w:left="709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Organ</w:t>
      </w:r>
      <w:r w:rsidR="00700F6C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em</w:t>
      </w: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 Fundacji </w:t>
      </w:r>
      <w:r w:rsidR="003F6F5B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jest</w:t>
      </w: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:</w:t>
      </w:r>
    </w:p>
    <w:p w14:paraId="0BAB9044" w14:textId="7FB2CC94" w:rsidR="00E47C02" w:rsidRPr="00C12AC5" w:rsidRDefault="00700F6C" w:rsidP="009D3937">
      <w:p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ab/>
      </w:r>
      <w:r w:rsidR="001702C5" w:rsidRPr="000F129D">
        <w:rPr>
          <w:rFonts w:ascii="Garamond" w:eastAsia="Times New Roman" w:hAnsi="Garamond" w:cstheme="minorHAnsi"/>
          <w:b/>
          <w:bCs/>
          <w:color w:val="171717" w:themeColor="background2" w:themeShade="1A"/>
          <w:sz w:val="26"/>
          <w:szCs w:val="26"/>
          <w:lang w:eastAsia="pl-PL"/>
        </w:rPr>
        <w:t>Zarząd Fundacji - zwany dalej Zarządem</w:t>
      </w:r>
      <w:r w:rsidR="00C12AC5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.</w:t>
      </w:r>
    </w:p>
    <w:p w14:paraId="26CCC159" w14:textId="054E71AC" w:rsidR="001702C5" w:rsidRPr="000F129D" w:rsidRDefault="001702C5" w:rsidP="009D3937">
      <w:pPr>
        <w:pStyle w:val="Akapitzlist"/>
        <w:numPr>
          <w:ilvl w:val="1"/>
          <w:numId w:val="3"/>
        </w:numPr>
        <w:shd w:val="clear" w:color="auto" w:fill="FFFFFF"/>
        <w:spacing w:after="0" w:line="276" w:lineRule="auto"/>
        <w:ind w:left="709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Dla realizacji swoich celów Fundacja może zawierać porozumienia </w:t>
      </w:r>
      <w:r w:rsidR="00B94B0A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br/>
      </w: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z innymi fundacjami krajowymi i zagranicznym i oraz stowarzyszeniami</w:t>
      </w:r>
      <w:r w:rsidR="00B94B0A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.</w:t>
      </w:r>
    </w:p>
    <w:p w14:paraId="2B1435A7" w14:textId="415AFFB7" w:rsidR="00111CC8" w:rsidRPr="000F129D" w:rsidRDefault="00111CC8" w:rsidP="009D3937">
      <w:p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</w:p>
    <w:p w14:paraId="1B38FFF5" w14:textId="5D15BA95" w:rsidR="00111CC8" w:rsidRPr="000F129D" w:rsidRDefault="00111CC8" w:rsidP="009D3937">
      <w:pPr>
        <w:shd w:val="clear" w:color="auto" w:fill="FFFFFF"/>
        <w:spacing w:after="0" w:line="276" w:lineRule="auto"/>
        <w:jc w:val="center"/>
        <w:rPr>
          <w:rFonts w:ascii="Garamond" w:eastAsia="Times New Roman" w:hAnsi="Garamond" w:cstheme="minorHAnsi"/>
          <w:b/>
          <w:bCs/>
          <w:i/>
          <w:iCs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b/>
          <w:bCs/>
          <w:i/>
          <w:iCs/>
          <w:color w:val="171717" w:themeColor="background2" w:themeShade="1A"/>
          <w:sz w:val="26"/>
          <w:szCs w:val="26"/>
          <w:lang w:eastAsia="pl-PL"/>
        </w:rPr>
        <w:t>§ 11</w:t>
      </w:r>
    </w:p>
    <w:p w14:paraId="3D690780" w14:textId="77777777" w:rsidR="00A35297" w:rsidRPr="000F129D" w:rsidRDefault="00A35297" w:rsidP="009D3937">
      <w:p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</w:p>
    <w:p w14:paraId="70DC758F" w14:textId="5211E269" w:rsidR="00E47C02" w:rsidRPr="000F129D" w:rsidRDefault="00111CC8" w:rsidP="009D3937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b/>
          <w:bCs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b/>
          <w:bCs/>
          <w:color w:val="171717" w:themeColor="background2" w:themeShade="1A"/>
          <w:sz w:val="26"/>
          <w:szCs w:val="26"/>
          <w:lang w:eastAsia="pl-PL"/>
        </w:rPr>
        <w:t xml:space="preserve">Zarząd Fundacji składa się z </w:t>
      </w:r>
      <w:r w:rsidR="00374D71" w:rsidRPr="000F129D">
        <w:rPr>
          <w:rFonts w:ascii="Garamond" w:eastAsia="Times New Roman" w:hAnsi="Garamond" w:cstheme="minorHAnsi"/>
          <w:b/>
          <w:bCs/>
          <w:color w:val="171717" w:themeColor="background2" w:themeShade="1A"/>
          <w:sz w:val="26"/>
          <w:szCs w:val="26"/>
          <w:lang w:eastAsia="pl-PL"/>
        </w:rPr>
        <w:t>czterech</w:t>
      </w:r>
      <w:r w:rsidRPr="000F129D">
        <w:rPr>
          <w:rFonts w:ascii="Garamond" w:eastAsia="Times New Roman" w:hAnsi="Garamond" w:cstheme="minorHAnsi"/>
          <w:b/>
          <w:bCs/>
          <w:color w:val="171717" w:themeColor="background2" w:themeShade="1A"/>
          <w:sz w:val="26"/>
          <w:szCs w:val="26"/>
          <w:lang w:eastAsia="pl-PL"/>
        </w:rPr>
        <w:t xml:space="preserve"> osób: Prezesa </w:t>
      </w:r>
      <w:r w:rsidR="002708F8" w:rsidRPr="000F129D">
        <w:rPr>
          <w:rFonts w:ascii="Garamond" w:eastAsia="Times New Roman" w:hAnsi="Garamond" w:cstheme="minorHAnsi"/>
          <w:b/>
          <w:bCs/>
          <w:color w:val="171717" w:themeColor="background2" w:themeShade="1A"/>
          <w:sz w:val="26"/>
          <w:szCs w:val="26"/>
          <w:lang w:eastAsia="pl-PL"/>
        </w:rPr>
        <w:t xml:space="preserve">Zarządu </w:t>
      </w:r>
      <w:r w:rsidRPr="000F129D">
        <w:rPr>
          <w:rFonts w:ascii="Garamond" w:eastAsia="Times New Roman" w:hAnsi="Garamond" w:cstheme="minorHAnsi"/>
          <w:b/>
          <w:bCs/>
          <w:color w:val="171717" w:themeColor="background2" w:themeShade="1A"/>
          <w:sz w:val="26"/>
          <w:szCs w:val="26"/>
          <w:lang w:eastAsia="pl-PL"/>
        </w:rPr>
        <w:t>Fundacji</w:t>
      </w:r>
      <w:r w:rsidR="005F5DE9" w:rsidRPr="000F129D">
        <w:rPr>
          <w:rFonts w:ascii="Garamond" w:eastAsia="Times New Roman" w:hAnsi="Garamond" w:cstheme="minorHAnsi"/>
          <w:b/>
          <w:bCs/>
          <w:color w:val="171717" w:themeColor="background2" w:themeShade="1A"/>
          <w:sz w:val="26"/>
          <w:szCs w:val="26"/>
          <w:lang w:eastAsia="pl-PL"/>
        </w:rPr>
        <w:t>, Wiceprezesa Zarządu Fundacji</w:t>
      </w:r>
      <w:r w:rsidRPr="000F129D">
        <w:rPr>
          <w:rFonts w:ascii="Garamond" w:eastAsia="Times New Roman" w:hAnsi="Garamond" w:cstheme="minorHAnsi"/>
          <w:b/>
          <w:bCs/>
          <w:color w:val="171717" w:themeColor="background2" w:themeShade="1A"/>
          <w:sz w:val="26"/>
          <w:szCs w:val="26"/>
          <w:lang w:eastAsia="pl-PL"/>
        </w:rPr>
        <w:t xml:space="preserve"> i </w:t>
      </w:r>
      <w:r w:rsidR="00604C91" w:rsidRPr="000F129D">
        <w:rPr>
          <w:rFonts w:ascii="Garamond" w:eastAsia="Times New Roman" w:hAnsi="Garamond" w:cstheme="minorHAnsi"/>
          <w:b/>
          <w:bCs/>
          <w:color w:val="171717" w:themeColor="background2" w:themeShade="1A"/>
          <w:sz w:val="26"/>
          <w:szCs w:val="26"/>
          <w:lang w:eastAsia="pl-PL"/>
        </w:rPr>
        <w:t xml:space="preserve">dwóch </w:t>
      </w:r>
      <w:r w:rsidR="00C21796">
        <w:rPr>
          <w:rFonts w:ascii="Garamond" w:eastAsia="Times New Roman" w:hAnsi="Garamond" w:cstheme="minorHAnsi"/>
          <w:b/>
          <w:bCs/>
          <w:color w:val="171717" w:themeColor="background2" w:themeShade="1A"/>
          <w:sz w:val="26"/>
          <w:szCs w:val="26"/>
          <w:lang w:eastAsia="pl-PL"/>
        </w:rPr>
        <w:t>C</w:t>
      </w:r>
      <w:r w:rsidR="00604C91" w:rsidRPr="000F129D">
        <w:rPr>
          <w:rFonts w:ascii="Garamond" w:eastAsia="Times New Roman" w:hAnsi="Garamond" w:cstheme="minorHAnsi"/>
          <w:b/>
          <w:bCs/>
          <w:color w:val="171717" w:themeColor="background2" w:themeShade="1A"/>
          <w:sz w:val="26"/>
          <w:szCs w:val="26"/>
          <w:lang w:eastAsia="pl-PL"/>
        </w:rPr>
        <w:t>złonków</w:t>
      </w:r>
      <w:r w:rsidRPr="000F129D">
        <w:rPr>
          <w:rFonts w:ascii="Garamond" w:eastAsia="Times New Roman" w:hAnsi="Garamond" w:cstheme="minorHAnsi"/>
          <w:b/>
          <w:bCs/>
          <w:color w:val="171717" w:themeColor="background2" w:themeShade="1A"/>
          <w:sz w:val="26"/>
          <w:szCs w:val="26"/>
          <w:lang w:eastAsia="pl-PL"/>
        </w:rPr>
        <w:t xml:space="preserve"> Zarządu</w:t>
      </w:r>
      <w:r w:rsidR="005F5DE9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.</w:t>
      </w:r>
    </w:p>
    <w:p w14:paraId="53B692B0" w14:textId="37AE9FC3" w:rsidR="00E47C02" w:rsidRPr="000F129D" w:rsidRDefault="005F5DE9" w:rsidP="009D3937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Z</w:t>
      </w:r>
      <w:r w:rsidR="00111CC8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arząd Fundacji powołuje i odwołuje Fundator</w:t>
      </w: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.</w:t>
      </w:r>
    </w:p>
    <w:p w14:paraId="1852DD70" w14:textId="4080D980" w:rsidR="008C4465" w:rsidRPr="000F129D" w:rsidRDefault="007754ED" w:rsidP="008C4465">
      <w:pPr>
        <w:pStyle w:val="Akapitzlist"/>
        <w:numPr>
          <w:ilvl w:val="0"/>
          <w:numId w:val="9"/>
        </w:numPr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Zarząd</w:t>
      </w:r>
      <w:r w:rsidR="008C4465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 Fundacji podejmuje decyzje w formie uchwał</w:t>
      </w: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, </w:t>
      </w:r>
      <w:r w:rsidR="008C4465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zwykłą większością głosów</w:t>
      </w:r>
      <w:r w:rsidR="0008401A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.</w:t>
      </w:r>
    </w:p>
    <w:p w14:paraId="24013CE4" w14:textId="622F9114" w:rsidR="00E56EB5" w:rsidRPr="000F129D" w:rsidRDefault="0008401A" w:rsidP="009D3937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O</w:t>
      </w:r>
      <w:r w:rsidR="00111CC8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kres kadencji wynosi 4 lata. Ponowne powołanie jest dopuszczalne.</w:t>
      </w:r>
    </w:p>
    <w:p w14:paraId="57BF7019" w14:textId="3203823A" w:rsidR="00B94B0A" w:rsidRPr="000F129D" w:rsidRDefault="0008401A" w:rsidP="009D3937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C</w:t>
      </w:r>
      <w:r w:rsidR="00111CC8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złonkostwo Zarządu ustaje:</w:t>
      </w:r>
    </w:p>
    <w:p w14:paraId="48F94380" w14:textId="0541C7FB" w:rsidR="00B94B0A" w:rsidRPr="000F129D" w:rsidRDefault="00111CC8" w:rsidP="009D3937">
      <w:pPr>
        <w:pStyle w:val="Akapitzlist"/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z upływem kadencji</w:t>
      </w:r>
      <w:r w:rsidR="00B94B0A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;</w:t>
      </w:r>
    </w:p>
    <w:p w14:paraId="59BA3B61" w14:textId="77777777" w:rsidR="00B94B0A" w:rsidRPr="000F129D" w:rsidRDefault="00111CC8" w:rsidP="009D3937">
      <w:pPr>
        <w:pStyle w:val="Akapitzlist"/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z chwilą śmierci</w:t>
      </w:r>
      <w:r w:rsidR="00B94B0A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;</w:t>
      </w:r>
    </w:p>
    <w:p w14:paraId="55C2AFD3" w14:textId="77777777" w:rsidR="00B94B0A" w:rsidRPr="000F129D" w:rsidRDefault="00111CC8" w:rsidP="009D3937">
      <w:pPr>
        <w:pStyle w:val="Akapitzlist"/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na skutek odwołania przez Fundatora ze względu na nienależyte wykonywanie obowiązków</w:t>
      </w:r>
      <w:r w:rsidR="00B94B0A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;</w:t>
      </w:r>
    </w:p>
    <w:p w14:paraId="6757F9CE" w14:textId="5AE6727B" w:rsidR="00111CC8" w:rsidRPr="000F129D" w:rsidRDefault="00111CC8" w:rsidP="009D3937">
      <w:pPr>
        <w:pStyle w:val="Akapitzlist"/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w razie złożenia rezygnacji.</w:t>
      </w:r>
    </w:p>
    <w:p w14:paraId="19847DCD" w14:textId="77777777" w:rsidR="00A35297" w:rsidRPr="000F129D" w:rsidRDefault="00A35297" w:rsidP="009D3937">
      <w:p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</w:p>
    <w:p w14:paraId="5C590259" w14:textId="77777777" w:rsidR="0055422F" w:rsidRDefault="0055422F">
      <w:pPr>
        <w:rPr>
          <w:rFonts w:ascii="Garamond" w:eastAsia="Times New Roman" w:hAnsi="Garamond" w:cstheme="minorHAnsi"/>
          <w:b/>
          <w:bCs/>
          <w:i/>
          <w:iCs/>
          <w:color w:val="171717" w:themeColor="background2" w:themeShade="1A"/>
          <w:sz w:val="26"/>
          <w:szCs w:val="26"/>
          <w:lang w:eastAsia="pl-PL"/>
        </w:rPr>
      </w:pPr>
      <w:r>
        <w:rPr>
          <w:rFonts w:ascii="Garamond" w:eastAsia="Times New Roman" w:hAnsi="Garamond" w:cstheme="minorHAnsi"/>
          <w:b/>
          <w:bCs/>
          <w:i/>
          <w:iCs/>
          <w:color w:val="171717" w:themeColor="background2" w:themeShade="1A"/>
          <w:sz w:val="26"/>
          <w:szCs w:val="26"/>
          <w:lang w:eastAsia="pl-PL"/>
        </w:rPr>
        <w:br w:type="page"/>
      </w:r>
    </w:p>
    <w:p w14:paraId="6B959F8C" w14:textId="56F6FD1C" w:rsidR="00111CC8" w:rsidRPr="000F129D" w:rsidRDefault="00111CC8" w:rsidP="009D3937">
      <w:pPr>
        <w:shd w:val="clear" w:color="auto" w:fill="FFFFFF"/>
        <w:spacing w:after="0" w:line="276" w:lineRule="auto"/>
        <w:jc w:val="center"/>
        <w:rPr>
          <w:rFonts w:ascii="Garamond" w:eastAsia="Times New Roman" w:hAnsi="Garamond" w:cstheme="minorHAnsi"/>
          <w:b/>
          <w:bCs/>
          <w:i/>
          <w:iCs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b/>
          <w:bCs/>
          <w:i/>
          <w:iCs/>
          <w:color w:val="171717" w:themeColor="background2" w:themeShade="1A"/>
          <w:sz w:val="26"/>
          <w:szCs w:val="26"/>
          <w:lang w:eastAsia="pl-PL"/>
        </w:rPr>
        <w:lastRenderedPageBreak/>
        <w:t>§ 12</w:t>
      </w:r>
    </w:p>
    <w:p w14:paraId="7BC7AAD5" w14:textId="77777777" w:rsidR="00111CC8" w:rsidRPr="000F129D" w:rsidRDefault="00111CC8" w:rsidP="009D3937">
      <w:p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</w:p>
    <w:p w14:paraId="1F8711AA" w14:textId="30A1C1E5" w:rsidR="00111CC8" w:rsidRPr="000F129D" w:rsidRDefault="00111CC8" w:rsidP="00A34E13">
      <w:pPr>
        <w:pStyle w:val="Akapitzlist"/>
        <w:numPr>
          <w:ilvl w:val="0"/>
          <w:numId w:val="26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Członkowie</w:t>
      </w:r>
      <w:r w:rsidR="00B94B0A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 </w:t>
      </w: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Zarząd</w:t>
      </w:r>
      <w:r w:rsidR="00B94B0A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u</w:t>
      </w: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 pełnią swoje funkcje honorowo</w:t>
      </w:r>
      <w:r w:rsidR="00B94B0A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 </w:t>
      </w: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lub za wynagrodzeniem.  Zasady wynagradzania </w:t>
      </w:r>
      <w:r w:rsidR="00B94B0A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określone zostaną w Regulaminie</w:t>
      </w: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 opracowany</w:t>
      </w:r>
      <w:r w:rsidR="00B94B0A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m</w:t>
      </w: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 </w:t>
      </w:r>
      <w:r w:rsidR="004327E0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br/>
      </w: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przez Fundatora,  zgodnie  z art. 20 pkt 6c ustawy z dnia 24 kwietnia 2003 r</w:t>
      </w:r>
      <w:r w:rsidR="00B94B0A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oku</w:t>
      </w: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 o działalności pożytku publicznego i o wolontariacie</w:t>
      </w:r>
      <w:r w:rsidR="00A34E13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;</w:t>
      </w:r>
    </w:p>
    <w:p w14:paraId="2FC256F9" w14:textId="12754A96" w:rsidR="00A35297" w:rsidRPr="000F129D" w:rsidRDefault="00A34E13" w:rsidP="009D3937">
      <w:pPr>
        <w:pStyle w:val="Akapitzlist"/>
        <w:numPr>
          <w:ilvl w:val="0"/>
          <w:numId w:val="26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Członkowie Zarządu mogą pozostawać z Fundacją w stosunku pracy </w:t>
      </w:r>
      <w:r w:rsidR="004327E0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br/>
      </w: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za wynagrodzeniem ustalonym w Regulaminie opracowanym przez Fundatora z zastrzeżeniem, iż w przypadku pozostawania Członka Zarządu w stosunku pracy</w:t>
      </w:r>
      <w:r w:rsidR="00412F06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 z Fundacją, równocześnie nie będzie mu przysługiwać wynagrodzenie </w:t>
      </w:r>
      <w:r w:rsidR="004327E0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br/>
      </w:r>
      <w:r w:rsidR="00412F06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z tytułu pełnienia funkcji Członka Zarządu.</w:t>
      </w:r>
    </w:p>
    <w:p w14:paraId="7081194F" w14:textId="4EE1C2A4" w:rsidR="0088788E" w:rsidRPr="000F129D" w:rsidRDefault="0088788E" w:rsidP="009D3937">
      <w:pPr>
        <w:spacing w:after="0" w:line="276" w:lineRule="auto"/>
        <w:rPr>
          <w:rFonts w:ascii="Garamond" w:eastAsia="Times New Roman" w:hAnsi="Garamond" w:cstheme="minorHAnsi"/>
          <w:b/>
          <w:bCs/>
          <w:i/>
          <w:iCs/>
          <w:color w:val="171717" w:themeColor="background2" w:themeShade="1A"/>
          <w:sz w:val="26"/>
          <w:szCs w:val="26"/>
          <w:lang w:eastAsia="pl-PL"/>
        </w:rPr>
      </w:pPr>
    </w:p>
    <w:p w14:paraId="1BBD7A9B" w14:textId="6EFCBA39" w:rsidR="00111CC8" w:rsidRPr="000F129D" w:rsidRDefault="00111CC8" w:rsidP="009D3937">
      <w:pPr>
        <w:shd w:val="clear" w:color="auto" w:fill="FFFFFF"/>
        <w:spacing w:after="0" w:line="276" w:lineRule="auto"/>
        <w:jc w:val="center"/>
        <w:rPr>
          <w:rFonts w:ascii="Garamond" w:eastAsia="Times New Roman" w:hAnsi="Garamond" w:cstheme="minorHAnsi"/>
          <w:b/>
          <w:bCs/>
          <w:i/>
          <w:iCs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b/>
          <w:bCs/>
          <w:i/>
          <w:iCs/>
          <w:color w:val="171717" w:themeColor="background2" w:themeShade="1A"/>
          <w:sz w:val="26"/>
          <w:szCs w:val="26"/>
          <w:lang w:eastAsia="pl-PL"/>
        </w:rPr>
        <w:t>§ 13</w:t>
      </w:r>
    </w:p>
    <w:p w14:paraId="069B53D3" w14:textId="77777777" w:rsidR="00111CC8" w:rsidRPr="000F129D" w:rsidRDefault="00111CC8" w:rsidP="009D3937">
      <w:p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</w:p>
    <w:p w14:paraId="2A248D17" w14:textId="38BB0C86" w:rsidR="00111CC8" w:rsidRPr="000F129D" w:rsidRDefault="00B94B0A" w:rsidP="009D3937">
      <w:p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ab/>
      </w:r>
      <w:r w:rsidR="00111CC8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Posiedzenia Zarządu odbywają się w miarę potrzeb i są zwoływane </w:t>
      </w:r>
      <w:r w:rsidR="0088788E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br/>
      </w:r>
      <w:r w:rsidR="00111CC8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na wniosek Prezesa Zarządu lub na wniosek członka Zarządu. Obradom przewodniczy Prezes Zarządu.</w:t>
      </w:r>
    </w:p>
    <w:p w14:paraId="2813269A" w14:textId="01BC98F2" w:rsidR="00111CC8" w:rsidRPr="000F129D" w:rsidRDefault="00111CC8" w:rsidP="009D3937">
      <w:p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</w:p>
    <w:p w14:paraId="122315C4" w14:textId="4A6436CD" w:rsidR="00111CC8" w:rsidRPr="000F129D" w:rsidRDefault="00111CC8" w:rsidP="009D3937">
      <w:pPr>
        <w:shd w:val="clear" w:color="auto" w:fill="FFFFFF"/>
        <w:spacing w:after="0" w:line="276" w:lineRule="auto"/>
        <w:jc w:val="center"/>
        <w:rPr>
          <w:rFonts w:ascii="Garamond" w:eastAsia="Times New Roman" w:hAnsi="Garamond" w:cstheme="minorHAnsi"/>
          <w:b/>
          <w:bCs/>
          <w:i/>
          <w:iCs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b/>
          <w:bCs/>
          <w:i/>
          <w:iCs/>
          <w:color w:val="171717" w:themeColor="background2" w:themeShade="1A"/>
          <w:sz w:val="26"/>
          <w:szCs w:val="26"/>
          <w:lang w:eastAsia="pl-PL"/>
        </w:rPr>
        <w:t xml:space="preserve">§ </w:t>
      </w:r>
      <w:r w:rsidR="00A35297" w:rsidRPr="000F129D">
        <w:rPr>
          <w:rFonts w:ascii="Garamond" w:eastAsia="Times New Roman" w:hAnsi="Garamond" w:cstheme="minorHAnsi"/>
          <w:b/>
          <w:bCs/>
          <w:i/>
          <w:iCs/>
          <w:color w:val="171717" w:themeColor="background2" w:themeShade="1A"/>
          <w:sz w:val="26"/>
          <w:szCs w:val="26"/>
          <w:lang w:eastAsia="pl-PL"/>
        </w:rPr>
        <w:t>14</w:t>
      </w:r>
    </w:p>
    <w:p w14:paraId="22F6BE47" w14:textId="77777777" w:rsidR="00A35297" w:rsidRPr="000F129D" w:rsidRDefault="00A35297" w:rsidP="009D3937">
      <w:p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</w:p>
    <w:p w14:paraId="1FF26C71" w14:textId="77777777" w:rsidR="00B94B0A" w:rsidRPr="000F129D" w:rsidRDefault="00B94B0A" w:rsidP="009D3937">
      <w:p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ab/>
      </w:r>
      <w:r w:rsidR="00111CC8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Zarząd kieruje działalnością Fundacji i reprezentuje ją na zewnątrz </w:t>
      </w: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br/>
      </w:r>
      <w:r w:rsidR="00111CC8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oraz ponosi odpowiedzialność za prawidłowe jej prowadzenie, a także:</w:t>
      </w:r>
    </w:p>
    <w:p w14:paraId="597BD8A7" w14:textId="77777777" w:rsidR="00DE545D" w:rsidRPr="000F129D" w:rsidRDefault="00111CC8" w:rsidP="009D3937">
      <w:pPr>
        <w:pStyle w:val="Akapitzlist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zarządza majątkiem Fundacji</w:t>
      </w:r>
      <w:r w:rsidR="00DE545D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;</w:t>
      </w:r>
    </w:p>
    <w:p w14:paraId="257920B3" w14:textId="77777777" w:rsidR="00DE545D" w:rsidRPr="000F129D" w:rsidRDefault="00111CC8" w:rsidP="009D3937">
      <w:pPr>
        <w:pStyle w:val="Akapitzlist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pozyskuje dodatkowe środki majątkowe</w:t>
      </w:r>
      <w:r w:rsidR="00DE545D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;</w:t>
      </w:r>
    </w:p>
    <w:p w14:paraId="6FEB17BA" w14:textId="77777777" w:rsidR="00DE545D" w:rsidRPr="000F129D" w:rsidRDefault="00111CC8" w:rsidP="009D3937">
      <w:pPr>
        <w:pStyle w:val="Akapitzlist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opracowuje roczne i wieloletnie programy działania Fundacji</w:t>
      </w:r>
      <w:r w:rsidR="00DE545D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;</w:t>
      </w:r>
    </w:p>
    <w:p w14:paraId="19B32052" w14:textId="07EBA117" w:rsidR="00DE545D" w:rsidRPr="000F129D" w:rsidRDefault="00111CC8" w:rsidP="009D3937">
      <w:pPr>
        <w:pStyle w:val="Akapitzlist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przygotowuje sprawozdania ze stanu majątkowego Fundacji </w:t>
      </w:r>
      <w:r w:rsidR="00DE545D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br/>
      </w: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i działalności Zarządu za rok bieżący i cały okres kadencji</w:t>
      </w:r>
      <w:r w:rsidR="00DE545D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;</w:t>
      </w:r>
    </w:p>
    <w:p w14:paraId="2F1A2BB5" w14:textId="77777777" w:rsidR="00DE545D" w:rsidRPr="000F129D" w:rsidRDefault="00111CC8" w:rsidP="009D3937">
      <w:pPr>
        <w:pStyle w:val="Akapitzlist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załatwia sprawy bieżące</w:t>
      </w:r>
      <w:r w:rsidR="00DE545D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;</w:t>
      </w:r>
    </w:p>
    <w:p w14:paraId="20AB5F7F" w14:textId="77777777" w:rsidR="00DE545D" w:rsidRPr="000F129D" w:rsidRDefault="00111CC8" w:rsidP="009D3937">
      <w:pPr>
        <w:pStyle w:val="Akapitzlist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powołuje i odwołuje kierowników jednostek organizacyjnych Fundacji</w:t>
      </w:r>
      <w:r w:rsidR="00DE545D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;</w:t>
      </w:r>
    </w:p>
    <w:p w14:paraId="3B443BD4" w14:textId="125B1EB2" w:rsidR="00111CC8" w:rsidRPr="000F129D" w:rsidRDefault="00111CC8" w:rsidP="009D3937">
      <w:pPr>
        <w:pStyle w:val="Akapitzlist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zatrudnia pracowników, ustala</w:t>
      </w:r>
      <w:r w:rsidR="00E108FA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jąc</w:t>
      </w: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 zasad</w:t>
      </w:r>
      <w:r w:rsidR="00B546C5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y</w:t>
      </w: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 i wysokoś</w:t>
      </w:r>
      <w:r w:rsidR="00B546C5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ć</w:t>
      </w: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 ich wynagrodzenia</w:t>
      </w:r>
      <w:r w:rsidR="00DE545D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.</w:t>
      </w:r>
    </w:p>
    <w:p w14:paraId="6B121ECC" w14:textId="2401132A" w:rsidR="00A35297" w:rsidRPr="000F129D" w:rsidRDefault="00A35297" w:rsidP="009D3937">
      <w:p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</w:p>
    <w:p w14:paraId="7B9CFA31" w14:textId="339DBD5E" w:rsidR="00702CEA" w:rsidRPr="000F129D" w:rsidRDefault="00A35297" w:rsidP="009D3937">
      <w:pPr>
        <w:shd w:val="clear" w:color="auto" w:fill="FFFFFF"/>
        <w:spacing w:after="0" w:line="276" w:lineRule="auto"/>
        <w:jc w:val="center"/>
        <w:rPr>
          <w:rStyle w:val="Uwydatnienie"/>
          <w:rFonts w:ascii="Garamond" w:eastAsia="Times New Roman" w:hAnsi="Garamond" w:cstheme="minorHAnsi"/>
          <w:b/>
          <w:bCs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b/>
          <w:bCs/>
          <w:i/>
          <w:iCs/>
          <w:color w:val="171717" w:themeColor="background2" w:themeShade="1A"/>
          <w:sz w:val="26"/>
          <w:szCs w:val="26"/>
          <w:lang w:eastAsia="pl-PL"/>
        </w:rPr>
        <w:t xml:space="preserve">§ </w:t>
      </w:r>
      <w:r w:rsidR="009C5CD0" w:rsidRPr="000F129D">
        <w:rPr>
          <w:rFonts w:ascii="Garamond" w:eastAsia="Times New Roman" w:hAnsi="Garamond" w:cstheme="minorHAnsi"/>
          <w:b/>
          <w:bCs/>
          <w:i/>
          <w:iCs/>
          <w:color w:val="171717" w:themeColor="background2" w:themeShade="1A"/>
          <w:sz w:val="26"/>
          <w:szCs w:val="26"/>
          <w:lang w:eastAsia="pl-PL"/>
        </w:rPr>
        <w:t>15</w:t>
      </w:r>
    </w:p>
    <w:p w14:paraId="6198BFCC" w14:textId="19BCD0A5" w:rsidR="00702CEA" w:rsidRPr="000F129D" w:rsidRDefault="00702CEA" w:rsidP="009D3937">
      <w:pPr>
        <w:shd w:val="clear" w:color="auto" w:fill="FFFFFF"/>
        <w:spacing w:after="0" w:line="276" w:lineRule="auto"/>
        <w:jc w:val="center"/>
        <w:rPr>
          <w:rFonts w:ascii="Garamond" w:eastAsia="Times New Roman" w:hAnsi="Garamond" w:cstheme="minorHAnsi"/>
          <w:i/>
          <w:iCs/>
          <w:color w:val="171717" w:themeColor="background2" w:themeShade="1A"/>
          <w:sz w:val="26"/>
          <w:szCs w:val="26"/>
          <w:lang w:eastAsia="pl-PL"/>
        </w:rPr>
      </w:pPr>
      <w:r w:rsidRPr="000F129D">
        <w:rPr>
          <w:rStyle w:val="Uwydatnienie"/>
          <w:rFonts w:ascii="Garamond" w:hAnsi="Garamond" w:cstheme="minorHAnsi"/>
          <w:color w:val="171717" w:themeColor="background2" w:themeShade="1A"/>
          <w:sz w:val="26"/>
          <w:szCs w:val="26"/>
          <w:shd w:val="clear" w:color="auto" w:fill="FFFFFF"/>
        </w:rPr>
        <w:t>Sposób reprezentacji</w:t>
      </w:r>
    </w:p>
    <w:p w14:paraId="67AAD726" w14:textId="77777777" w:rsidR="00DE545D" w:rsidRPr="000F129D" w:rsidRDefault="00DE545D" w:rsidP="009D3937">
      <w:pPr>
        <w:pStyle w:val="Akapitzlist"/>
        <w:shd w:val="clear" w:color="auto" w:fill="FFFFFF"/>
        <w:spacing w:after="0" w:line="276" w:lineRule="auto"/>
        <w:ind w:left="1440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</w:p>
    <w:p w14:paraId="3A9F4951" w14:textId="77777777" w:rsidR="003831AF" w:rsidRPr="000F129D" w:rsidRDefault="003831AF" w:rsidP="003831AF">
      <w:pPr>
        <w:pStyle w:val="Akapitzlist"/>
        <w:numPr>
          <w:ilvl w:val="0"/>
          <w:numId w:val="23"/>
        </w:numPr>
        <w:shd w:val="clear" w:color="auto" w:fill="FFFFFF"/>
        <w:spacing w:after="0" w:line="276" w:lineRule="auto"/>
        <w:ind w:hanging="357"/>
        <w:jc w:val="both"/>
        <w:rPr>
          <w:rFonts w:ascii="Garamond" w:eastAsia="Times New Roman" w:hAnsi="Garamond" w:cstheme="minorHAnsi"/>
          <w:b/>
          <w:bCs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b/>
          <w:bCs/>
          <w:color w:val="171717" w:themeColor="background2" w:themeShade="1A"/>
          <w:sz w:val="26"/>
          <w:szCs w:val="26"/>
          <w:lang w:eastAsia="pl-PL"/>
        </w:rPr>
        <w:t xml:space="preserve">Oświadczenia woli w imieniu fundacji składają: </w:t>
      </w:r>
    </w:p>
    <w:p w14:paraId="0BCC6A37" w14:textId="59D83E06" w:rsidR="003831AF" w:rsidRPr="000F129D" w:rsidRDefault="00F779C1" w:rsidP="003831AF">
      <w:pPr>
        <w:numPr>
          <w:ilvl w:val="0"/>
          <w:numId w:val="28"/>
        </w:numPr>
        <w:shd w:val="clear" w:color="auto" w:fill="FFFFFF"/>
        <w:spacing w:after="0" w:line="276" w:lineRule="auto"/>
        <w:ind w:hanging="357"/>
        <w:contextualSpacing/>
        <w:jc w:val="both"/>
        <w:rPr>
          <w:rFonts w:ascii="Garamond" w:eastAsia="Times New Roman" w:hAnsi="Garamond" w:cs="Calibri"/>
          <w:color w:val="171717"/>
          <w:sz w:val="26"/>
          <w:szCs w:val="26"/>
          <w:lang w:eastAsia="pl-PL"/>
        </w:rPr>
      </w:pPr>
      <w:r>
        <w:rPr>
          <w:rFonts w:ascii="Garamond" w:eastAsia="Times New Roman" w:hAnsi="Garamond" w:cs="Calibri"/>
          <w:color w:val="171717"/>
          <w:sz w:val="26"/>
          <w:szCs w:val="26"/>
          <w:lang w:eastAsia="pl-PL"/>
        </w:rPr>
        <w:t>w</w:t>
      </w:r>
      <w:r w:rsidR="003831AF" w:rsidRPr="000F129D">
        <w:rPr>
          <w:rFonts w:ascii="Garamond" w:eastAsia="Times New Roman" w:hAnsi="Garamond" w:cs="Calibri"/>
          <w:color w:val="171717"/>
          <w:sz w:val="26"/>
          <w:szCs w:val="26"/>
          <w:lang w:eastAsia="pl-PL"/>
        </w:rPr>
        <w:t xml:space="preserve"> przypadku oświadczeń woli w imieniu Fundacji w zakresie spraw związanych z zarządem majątkiem Fundacji oraz pozostałych spraw związanych z działalnością i reprezentacją Fundacji na zewnątrz </w:t>
      </w:r>
      <w:r>
        <w:rPr>
          <w:rFonts w:ascii="Garamond" w:eastAsia="Times New Roman" w:hAnsi="Garamond" w:cs="Calibri"/>
          <w:color w:val="171717"/>
          <w:sz w:val="26"/>
          <w:szCs w:val="26"/>
          <w:lang w:eastAsia="pl-PL"/>
        </w:rPr>
        <w:br/>
      </w:r>
      <w:r w:rsidR="003831AF" w:rsidRPr="000F129D">
        <w:rPr>
          <w:rFonts w:ascii="Garamond" w:eastAsia="Times New Roman" w:hAnsi="Garamond" w:cs="Calibri"/>
          <w:color w:val="171717"/>
          <w:sz w:val="26"/>
          <w:szCs w:val="26"/>
          <w:lang w:eastAsia="pl-PL"/>
        </w:rPr>
        <w:t>– Prezes Zarządu, Wiceprezes Zarządu i każdy z Członków Zarządu samodzielnie</w:t>
      </w:r>
      <w:r>
        <w:rPr>
          <w:rFonts w:ascii="Garamond" w:eastAsia="Times New Roman" w:hAnsi="Garamond" w:cs="Calibri"/>
          <w:color w:val="171717"/>
          <w:sz w:val="26"/>
          <w:szCs w:val="26"/>
          <w:lang w:eastAsia="pl-PL"/>
        </w:rPr>
        <w:t>;</w:t>
      </w:r>
    </w:p>
    <w:p w14:paraId="3C1385E4" w14:textId="57D06424" w:rsidR="003831AF" w:rsidRPr="000F129D" w:rsidRDefault="003831AF" w:rsidP="003831AF">
      <w:pPr>
        <w:numPr>
          <w:ilvl w:val="0"/>
          <w:numId w:val="28"/>
        </w:numPr>
        <w:shd w:val="clear" w:color="auto" w:fill="FFFFFF"/>
        <w:spacing w:after="0" w:line="276" w:lineRule="auto"/>
        <w:ind w:hanging="357"/>
        <w:contextualSpacing/>
        <w:jc w:val="both"/>
        <w:rPr>
          <w:rFonts w:ascii="Garamond" w:eastAsia="Times New Roman" w:hAnsi="Garamond" w:cs="Calibri"/>
          <w:color w:val="171717"/>
          <w:sz w:val="26"/>
          <w:szCs w:val="26"/>
          <w:lang w:eastAsia="pl-PL"/>
        </w:rPr>
      </w:pPr>
      <w:r w:rsidRPr="000F129D">
        <w:rPr>
          <w:rFonts w:ascii="Garamond" w:eastAsia="Times New Roman" w:hAnsi="Garamond" w:cs="Calibri"/>
          <w:color w:val="171717"/>
          <w:sz w:val="26"/>
          <w:szCs w:val="26"/>
          <w:lang w:eastAsia="pl-PL"/>
        </w:rPr>
        <w:lastRenderedPageBreak/>
        <w:t xml:space="preserve">w przypadku zawierania w imieniu Fundacji umów z Prezesem Zarządu, Wiceprezesem Zarządu i Członkami Zarządu oraz w sporach między nimi – Prezes Zarządu lub Wiceprezes Zarządu w stosunku do każdego z Członków Zarządu samodzielnie oraz każdy z Członków Zarządu </w:t>
      </w:r>
      <w:r w:rsidR="00F779C1">
        <w:rPr>
          <w:rFonts w:ascii="Garamond" w:eastAsia="Times New Roman" w:hAnsi="Garamond" w:cs="Calibri"/>
          <w:color w:val="171717"/>
          <w:sz w:val="26"/>
          <w:szCs w:val="26"/>
          <w:lang w:eastAsia="pl-PL"/>
        </w:rPr>
        <w:br/>
      </w:r>
      <w:r w:rsidRPr="000F129D">
        <w:rPr>
          <w:rFonts w:ascii="Garamond" w:eastAsia="Times New Roman" w:hAnsi="Garamond" w:cs="Calibri"/>
          <w:color w:val="171717"/>
          <w:sz w:val="26"/>
          <w:szCs w:val="26"/>
          <w:lang w:eastAsia="pl-PL"/>
        </w:rPr>
        <w:t>w stosunku do Prezesa Zarządu, Wiceprezesa Zarządu lub innego Członka Zarządu samodzielnie.</w:t>
      </w:r>
    </w:p>
    <w:p w14:paraId="3E8338F2" w14:textId="205C2A17" w:rsidR="009D3937" w:rsidRPr="000F129D" w:rsidRDefault="00A35297" w:rsidP="009D3937">
      <w:pPr>
        <w:pStyle w:val="Akapitzlist"/>
        <w:numPr>
          <w:ilvl w:val="0"/>
          <w:numId w:val="23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Zarząd może udzielić na piśmie pełnomocnictwa innym osobom </w:t>
      </w:r>
      <w:r w:rsidR="00DE545D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br/>
      </w: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do reprezentowania Fundacji w określonych sprawach.</w:t>
      </w:r>
    </w:p>
    <w:p w14:paraId="0AC77911" w14:textId="77777777" w:rsidR="00AA1759" w:rsidRPr="000F129D" w:rsidRDefault="00AA1759" w:rsidP="00AA1759">
      <w:pPr>
        <w:pStyle w:val="Akapitzlist"/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</w:p>
    <w:p w14:paraId="30ADF9BF" w14:textId="2979BE38" w:rsidR="0088788E" w:rsidRPr="000F129D" w:rsidRDefault="0088788E" w:rsidP="009D3937">
      <w:pPr>
        <w:shd w:val="clear" w:color="auto" w:fill="FFFFFF"/>
        <w:spacing w:after="0" w:line="276" w:lineRule="auto"/>
        <w:jc w:val="center"/>
        <w:rPr>
          <w:rFonts w:ascii="Garamond" w:eastAsia="Times New Roman" w:hAnsi="Garamond" w:cstheme="minorHAnsi"/>
          <w:b/>
          <w:bCs/>
          <w:i/>
          <w:iCs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b/>
          <w:bCs/>
          <w:i/>
          <w:iCs/>
          <w:color w:val="171717" w:themeColor="background2" w:themeShade="1A"/>
          <w:sz w:val="26"/>
          <w:szCs w:val="26"/>
          <w:lang w:eastAsia="pl-PL"/>
        </w:rPr>
        <w:t>§ 16</w:t>
      </w:r>
    </w:p>
    <w:p w14:paraId="1D52EB4E" w14:textId="77777777" w:rsidR="0088788E" w:rsidRPr="000F129D" w:rsidRDefault="0088788E" w:rsidP="009D3937">
      <w:p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</w:p>
    <w:p w14:paraId="05C484AB" w14:textId="1376A365" w:rsidR="00DE545D" w:rsidRPr="000F129D" w:rsidRDefault="0088788E" w:rsidP="009D3937">
      <w:p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ab/>
        <w:t xml:space="preserve">Zarząd sporządza roczny plan działania Fundacji oraz preliminarz dochodów </w:t>
      </w:r>
      <w:r w:rsidR="005261D9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br/>
      </w: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i wydatków.</w:t>
      </w:r>
    </w:p>
    <w:p w14:paraId="1D0FB0B9" w14:textId="77777777" w:rsidR="009D3937" w:rsidRPr="000F129D" w:rsidRDefault="009D3937" w:rsidP="009D3937">
      <w:p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</w:p>
    <w:p w14:paraId="5846F062" w14:textId="34DA8425" w:rsidR="0088788E" w:rsidRPr="000F129D" w:rsidRDefault="0088788E" w:rsidP="009D3937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Garamond" w:hAnsi="Garamond"/>
          <w:i/>
          <w:iCs/>
          <w:color w:val="171717" w:themeColor="background2" w:themeShade="1A"/>
          <w:sz w:val="26"/>
          <w:szCs w:val="26"/>
        </w:rPr>
      </w:pPr>
      <w:r w:rsidRPr="000F129D">
        <w:rPr>
          <w:rStyle w:val="Pogrubienie"/>
          <w:rFonts w:ascii="Garamond" w:hAnsi="Garamond"/>
          <w:i/>
          <w:iCs/>
          <w:color w:val="171717" w:themeColor="background2" w:themeShade="1A"/>
          <w:sz w:val="26"/>
          <w:szCs w:val="26"/>
        </w:rPr>
        <w:t>§ 17</w:t>
      </w:r>
    </w:p>
    <w:p w14:paraId="3480D2B1" w14:textId="77777777" w:rsidR="0088788E" w:rsidRPr="000F129D" w:rsidRDefault="0088788E" w:rsidP="009D3937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Garamond" w:hAnsi="Garamond"/>
          <w:color w:val="171717" w:themeColor="background2" w:themeShade="1A"/>
          <w:sz w:val="26"/>
          <w:szCs w:val="26"/>
        </w:rPr>
      </w:pPr>
      <w:r w:rsidRPr="000F129D">
        <w:rPr>
          <w:rFonts w:ascii="Garamond" w:hAnsi="Garamond"/>
          <w:color w:val="171717" w:themeColor="background2" w:themeShade="1A"/>
          <w:sz w:val="26"/>
          <w:szCs w:val="26"/>
        </w:rPr>
        <w:t> </w:t>
      </w:r>
    </w:p>
    <w:p w14:paraId="751A7EC2" w14:textId="4967279E" w:rsidR="0088788E" w:rsidRPr="000F129D" w:rsidRDefault="0088788E" w:rsidP="009D3937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ascii="Garamond" w:hAnsi="Garamond"/>
          <w:b w:val="0"/>
          <w:bCs w:val="0"/>
          <w:color w:val="171717" w:themeColor="background2" w:themeShade="1A"/>
          <w:sz w:val="26"/>
          <w:szCs w:val="26"/>
        </w:rPr>
      </w:pPr>
      <w:r w:rsidRPr="000F129D">
        <w:rPr>
          <w:rFonts w:ascii="Garamond" w:hAnsi="Garamond"/>
          <w:color w:val="171717" w:themeColor="background2" w:themeShade="1A"/>
          <w:sz w:val="26"/>
          <w:szCs w:val="26"/>
        </w:rPr>
        <w:tab/>
        <w:t xml:space="preserve">Fundacja może ustanawiać i nadawać medale honorowe, odznaczenia </w:t>
      </w:r>
      <w:r w:rsidR="00A34E13" w:rsidRPr="000F129D">
        <w:rPr>
          <w:rFonts w:ascii="Garamond" w:hAnsi="Garamond"/>
          <w:color w:val="171717" w:themeColor="background2" w:themeShade="1A"/>
          <w:sz w:val="26"/>
          <w:szCs w:val="26"/>
        </w:rPr>
        <w:br/>
      </w:r>
      <w:r w:rsidRPr="000F129D">
        <w:rPr>
          <w:rFonts w:ascii="Garamond" w:hAnsi="Garamond"/>
          <w:color w:val="171717" w:themeColor="background2" w:themeShade="1A"/>
          <w:sz w:val="26"/>
          <w:szCs w:val="26"/>
        </w:rPr>
        <w:t xml:space="preserve">i inne wyróżnienia oraz przekazywać je osobom fizycznym i prawnym zasłużonym </w:t>
      </w:r>
      <w:r w:rsidR="005261D9">
        <w:rPr>
          <w:rFonts w:ascii="Garamond" w:hAnsi="Garamond"/>
          <w:color w:val="171717" w:themeColor="background2" w:themeShade="1A"/>
          <w:sz w:val="26"/>
          <w:szCs w:val="26"/>
        </w:rPr>
        <w:br/>
      </w:r>
      <w:r w:rsidRPr="000F129D">
        <w:rPr>
          <w:rFonts w:ascii="Garamond" w:hAnsi="Garamond"/>
          <w:color w:val="171717" w:themeColor="background2" w:themeShade="1A"/>
          <w:sz w:val="26"/>
          <w:szCs w:val="26"/>
        </w:rPr>
        <w:t>dla realizacji celu statutowego Fundacji.</w:t>
      </w:r>
    </w:p>
    <w:p w14:paraId="3AF41CB3" w14:textId="77777777" w:rsidR="0088788E" w:rsidRPr="000F129D" w:rsidRDefault="0088788E" w:rsidP="009D3937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="Garamond" w:hAnsi="Garamond"/>
          <w:i/>
          <w:iCs/>
          <w:color w:val="171717" w:themeColor="background2" w:themeShade="1A"/>
          <w:sz w:val="26"/>
          <w:szCs w:val="26"/>
        </w:rPr>
      </w:pPr>
    </w:p>
    <w:p w14:paraId="6A891698" w14:textId="78968A2C" w:rsidR="0088788E" w:rsidRPr="000F129D" w:rsidRDefault="0088788E" w:rsidP="009D3937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Garamond" w:hAnsi="Garamond"/>
          <w:i/>
          <w:iCs/>
          <w:color w:val="171717" w:themeColor="background2" w:themeShade="1A"/>
          <w:sz w:val="26"/>
          <w:szCs w:val="26"/>
        </w:rPr>
      </w:pPr>
      <w:r w:rsidRPr="000F129D">
        <w:rPr>
          <w:rStyle w:val="Pogrubienie"/>
          <w:rFonts w:ascii="Garamond" w:hAnsi="Garamond"/>
          <w:i/>
          <w:iCs/>
          <w:color w:val="171717" w:themeColor="background2" w:themeShade="1A"/>
          <w:sz w:val="26"/>
          <w:szCs w:val="26"/>
        </w:rPr>
        <w:t>§ 18</w:t>
      </w:r>
    </w:p>
    <w:p w14:paraId="0F42A467" w14:textId="77777777" w:rsidR="0088788E" w:rsidRPr="000F129D" w:rsidRDefault="0088788E" w:rsidP="009D3937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Garamond" w:hAnsi="Garamond"/>
          <w:color w:val="171717" w:themeColor="background2" w:themeShade="1A"/>
          <w:sz w:val="26"/>
          <w:szCs w:val="26"/>
        </w:rPr>
      </w:pPr>
    </w:p>
    <w:p w14:paraId="2834BC48" w14:textId="231CC2EF" w:rsidR="0088788E" w:rsidRPr="000F129D" w:rsidRDefault="00F7496C" w:rsidP="00F7496C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Garamond" w:hAnsi="Garamond"/>
          <w:color w:val="171717" w:themeColor="background2" w:themeShade="1A"/>
          <w:sz w:val="26"/>
          <w:szCs w:val="26"/>
        </w:rPr>
      </w:pPr>
      <w:r>
        <w:rPr>
          <w:rFonts w:ascii="Garamond" w:hAnsi="Garamond"/>
          <w:color w:val="171717" w:themeColor="background2" w:themeShade="1A"/>
          <w:sz w:val="26"/>
          <w:szCs w:val="26"/>
        </w:rPr>
        <w:tab/>
      </w:r>
      <w:r w:rsidR="0088788E" w:rsidRPr="000F129D">
        <w:rPr>
          <w:rFonts w:ascii="Garamond" w:hAnsi="Garamond"/>
          <w:color w:val="171717" w:themeColor="background2" w:themeShade="1A"/>
          <w:sz w:val="26"/>
          <w:szCs w:val="26"/>
        </w:rPr>
        <w:t xml:space="preserve">Fundacja </w:t>
      </w:r>
      <w:r>
        <w:rPr>
          <w:rFonts w:ascii="Garamond" w:hAnsi="Garamond"/>
          <w:color w:val="171717" w:themeColor="background2" w:themeShade="1A"/>
          <w:sz w:val="26"/>
          <w:szCs w:val="26"/>
        </w:rPr>
        <w:t>może posługiwać się pieczęcią podłużną lub okrągłą o treści ustalonej przez Zarząd, zgodnymi z przepisami prawa.</w:t>
      </w:r>
    </w:p>
    <w:p w14:paraId="5D626259" w14:textId="77777777" w:rsidR="0088788E" w:rsidRPr="000F129D" w:rsidRDefault="0088788E" w:rsidP="009D3937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Garamond" w:hAnsi="Garamond"/>
          <w:color w:val="171717" w:themeColor="background2" w:themeShade="1A"/>
          <w:sz w:val="26"/>
          <w:szCs w:val="26"/>
        </w:rPr>
      </w:pPr>
    </w:p>
    <w:p w14:paraId="50DE4629" w14:textId="2215D257" w:rsidR="0088788E" w:rsidRPr="000F129D" w:rsidRDefault="0088788E" w:rsidP="009D3937">
      <w:pPr>
        <w:shd w:val="clear" w:color="auto" w:fill="FFFFFF"/>
        <w:spacing w:after="0" w:line="276" w:lineRule="auto"/>
        <w:jc w:val="center"/>
        <w:rPr>
          <w:rFonts w:ascii="Garamond" w:eastAsia="Times New Roman" w:hAnsi="Garamond" w:cstheme="minorHAnsi"/>
          <w:b/>
          <w:bCs/>
          <w:i/>
          <w:iCs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b/>
          <w:bCs/>
          <w:i/>
          <w:iCs/>
          <w:color w:val="171717" w:themeColor="background2" w:themeShade="1A"/>
          <w:sz w:val="26"/>
          <w:szCs w:val="26"/>
          <w:lang w:eastAsia="pl-PL"/>
        </w:rPr>
        <w:t>§ 19</w:t>
      </w:r>
    </w:p>
    <w:p w14:paraId="7A3684C8" w14:textId="77777777" w:rsidR="0088788E" w:rsidRPr="000F129D" w:rsidRDefault="0088788E" w:rsidP="009D3937">
      <w:p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</w:p>
    <w:p w14:paraId="1890F075" w14:textId="1567AEA5" w:rsidR="0088788E" w:rsidRPr="000F129D" w:rsidRDefault="0088788E" w:rsidP="009D3937">
      <w:p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ab/>
        <w:t>Obsługa Zarządu Fundacji należy do biura Fundacji. Biuro podporządkowane jest Prezesowi Zarządu Fundacji, który równocześnie ustala jego regulamin organizacyjny.</w:t>
      </w:r>
    </w:p>
    <w:p w14:paraId="267425E3" w14:textId="77777777" w:rsidR="0088788E" w:rsidRPr="000F129D" w:rsidRDefault="0088788E" w:rsidP="009D3937">
      <w:pPr>
        <w:shd w:val="clear" w:color="auto" w:fill="FFFFFF"/>
        <w:spacing w:after="0" w:line="276" w:lineRule="auto"/>
        <w:jc w:val="center"/>
        <w:rPr>
          <w:rFonts w:ascii="Garamond" w:eastAsia="Times New Roman" w:hAnsi="Garamond" w:cstheme="minorHAnsi"/>
          <w:b/>
          <w:bCs/>
          <w:i/>
          <w:iCs/>
          <w:color w:val="171717" w:themeColor="background2" w:themeShade="1A"/>
          <w:sz w:val="26"/>
          <w:szCs w:val="26"/>
          <w:lang w:eastAsia="pl-PL"/>
        </w:rPr>
      </w:pPr>
    </w:p>
    <w:p w14:paraId="6D4F0CB0" w14:textId="7B212AC0" w:rsidR="00F849A3" w:rsidRPr="000F129D" w:rsidRDefault="00F849A3" w:rsidP="009D3937">
      <w:pPr>
        <w:shd w:val="clear" w:color="auto" w:fill="FFFFFF"/>
        <w:spacing w:after="0" w:line="276" w:lineRule="auto"/>
        <w:jc w:val="center"/>
        <w:rPr>
          <w:rFonts w:ascii="Garamond" w:eastAsia="Times New Roman" w:hAnsi="Garamond" w:cstheme="minorHAnsi"/>
          <w:b/>
          <w:bCs/>
          <w:i/>
          <w:iCs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b/>
          <w:bCs/>
          <w:i/>
          <w:iCs/>
          <w:color w:val="171717" w:themeColor="background2" w:themeShade="1A"/>
          <w:sz w:val="26"/>
          <w:szCs w:val="26"/>
          <w:lang w:eastAsia="pl-PL"/>
        </w:rPr>
        <w:t xml:space="preserve">§ </w:t>
      </w:r>
      <w:r w:rsidR="0088788E" w:rsidRPr="000F129D">
        <w:rPr>
          <w:rFonts w:ascii="Garamond" w:eastAsia="Times New Roman" w:hAnsi="Garamond" w:cstheme="minorHAnsi"/>
          <w:b/>
          <w:bCs/>
          <w:i/>
          <w:iCs/>
          <w:color w:val="171717" w:themeColor="background2" w:themeShade="1A"/>
          <w:sz w:val="26"/>
          <w:szCs w:val="26"/>
          <w:lang w:eastAsia="pl-PL"/>
        </w:rPr>
        <w:t>20</w:t>
      </w:r>
    </w:p>
    <w:p w14:paraId="4A151D9C" w14:textId="77777777" w:rsidR="00F849A3" w:rsidRPr="000F129D" w:rsidRDefault="00F849A3" w:rsidP="009D3937">
      <w:p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</w:p>
    <w:p w14:paraId="34D19B87" w14:textId="45A3A60A" w:rsidR="0088788E" w:rsidRPr="000F129D" w:rsidRDefault="00DE545D" w:rsidP="009D3937">
      <w:p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ab/>
      </w:r>
      <w:r w:rsidR="00F849A3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Czynności wykonawczo</w:t>
      </w: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 – </w:t>
      </w:r>
      <w:r w:rsidR="00F849A3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zarządzające w stosunku do uchwał Zarządu </w:t>
      </w:r>
      <w:r w:rsidR="005261D9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br/>
      </w:r>
      <w:r w:rsidR="00F849A3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oraz funkcję administratora pełni Prezes Zarządu Fundacji.</w:t>
      </w:r>
    </w:p>
    <w:p w14:paraId="1FFFBAE6" w14:textId="30B1C4AD" w:rsidR="0088788E" w:rsidRPr="000F129D" w:rsidRDefault="0088788E" w:rsidP="009D3937">
      <w:p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</w:p>
    <w:p w14:paraId="0B75005F" w14:textId="5F19365E" w:rsidR="0088788E" w:rsidRPr="000F129D" w:rsidRDefault="0088788E" w:rsidP="009D3937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Garamond" w:hAnsi="Garamond"/>
          <w:i/>
          <w:iCs/>
          <w:color w:val="171717" w:themeColor="background2" w:themeShade="1A"/>
          <w:sz w:val="26"/>
          <w:szCs w:val="26"/>
        </w:rPr>
      </w:pPr>
      <w:r w:rsidRPr="000F129D">
        <w:rPr>
          <w:rStyle w:val="Pogrubienie"/>
          <w:rFonts w:ascii="Garamond" w:hAnsi="Garamond"/>
          <w:i/>
          <w:iCs/>
          <w:color w:val="171717" w:themeColor="background2" w:themeShade="1A"/>
          <w:sz w:val="26"/>
          <w:szCs w:val="26"/>
        </w:rPr>
        <w:t>§ 21</w:t>
      </w:r>
    </w:p>
    <w:p w14:paraId="229BF0AA" w14:textId="77777777" w:rsidR="0088788E" w:rsidRPr="000F129D" w:rsidRDefault="0088788E" w:rsidP="009D3937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Garamond" w:hAnsi="Garamond"/>
          <w:color w:val="171717" w:themeColor="background2" w:themeShade="1A"/>
          <w:sz w:val="26"/>
          <w:szCs w:val="26"/>
        </w:rPr>
      </w:pPr>
      <w:r w:rsidRPr="000F129D">
        <w:rPr>
          <w:rFonts w:ascii="Garamond" w:hAnsi="Garamond"/>
          <w:color w:val="171717" w:themeColor="background2" w:themeShade="1A"/>
          <w:sz w:val="26"/>
          <w:szCs w:val="26"/>
        </w:rPr>
        <w:t> </w:t>
      </w:r>
    </w:p>
    <w:p w14:paraId="2ED2E063" w14:textId="475DB037" w:rsidR="0088788E" w:rsidRPr="000F129D" w:rsidRDefault="0088788E" w:rsidP="009D3937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Garamond" w:hAnsi="Garamond"/>
          <w:color w:val="171717" w:themeColor="background2" w:themeShade="1A"/>
          <w:sz w:val="26"/>
          <w:szCs w:val="26"/>
        </w:rPr>
      </w:pPr>
      <w:r w:rsidRPr="000F129D">
        <w:rPr>
          <w:rFonts w:ascii="Garamond" w:hAnsi="Garamond"/>
          <w:color w:val="171717" w:themeColor="background2" w:themeShade="1A"/>
          <w:sz w:val="26"/>
          <w:szCs w:val="26"/>
        </w:rPr>
        <w:tab/>
        <w:t xml:space="preserve">Ministrem właściwym w rozumieniu ustawy o fundacjach jest Minister </w:t>
      </w:r>
      <w:r w:rsidR="00FE72EB" w:rsidRPr="000F129D">
        <w:rPr>
          <w:rFonts w:ascii="Garamond" w:hAnsi="Garamond"/>
          <w:color w:val="171717" w:themeColor="background2" w:themeShade="1A"/>
          <w:sz w:val="26"/>
          <w:szCs w:val="26"/>
        </w:rPr>
        <w:t>Rodziny</w:t>
      </w:r>
      <w:r w:rsidR="00D646B6" w:rsidRPr="000F129D">
        <w:rPr>
          <w:rFonts w:ascii="Garamond" w:hAnsi="Garamond"/>
          <w:color w:val="171717" w:themeColor="background2" w:themeShade="1A"/>
          <w:sz w:val="26"/>
          <w:szCs w:val="26"/>
        </w:rPr>
        <w:t>, Pracy i Polityki Społecznej.</w:t>
      </w:r>
    </w:p>
    <w:p w14:paraId="383B76F7" w14:textId="21733050" w:rsidR="00AA1759" w:rsidRPr="000F129D" w:rsidRDefault="00815765" w:rsidP="00623EB2">
      <w:pPr>
        <w:shd w:val="clear" w:color="auto" w:fill="FFFFFF"/>
        <w:spacing w:after="0" w:line="276" w:lineRule="auto"/>
        <w:ind w:left="720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 </w:t>
      </w:r>
    </w:p>
    <w:p w14:paraId="0DE9777C" w14:textId="217C4A4F" w:rsidR="00F849A3" w:rsidRPr="000F129D" w:rsidRDefault="00F849A3" w:rsidP="009D3937">
      <w:pPr>
        <w:shd w:val="clear" w:color="auto" w:fill="FFFFFF"/>
        <w:spacing w:after="0" w:line="276" w:lineRule="auto"/>
        <w:jc w:val="center"/>
        <w:rPr>
          <w:rFonts w:ascii="Garamond" w:eastAsia="Times New Roman" w:hAnsi="Garamond" w:cstheme="minorHAnsi"/>
          <w:b/>
          <w:bCs/>
          <w:i/>
          <w:iCs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b/>
          <w:bCs/>
          <w:i/>
          <w:iCs/>
          <w:color w:val="171717" w:themeColor="background2" w:themeShade="1A"/>
          <w:sz w:val="26"/>
          <w:szCs w:val="26"/>
          <w:lang w:eastAsia="pl-PL"/>
        </w:rPr>
        <w:lastRenderedPageBreak/>
        <w:t xml:space="preserve">§ </w:t>
      </w:r>
      <w:r w:rsidR="0088788E" w:rsidRPr="000F129D">
        <w:rPr>
          <w:rFonts w:ascii="Garamond" w:eastAsia="Times New Roman" w:hAnsi="Garamond" w:cstheme="minorHAnsi"/>
          <w:b/>
          <w:bCs/>
          <w:i/>
          <w:iCs/>
          <w:color w:val="171717" w:themeColor="background2" w:themeShade="1A"/>
          <w:sz w:val="26"/>
          <w:szCs w:val="26"/>
          <w:lang w:eastAsia="pl-PL"/>
        </w:rPr>
        <w:t>22</w:t>
      </w:r>
    </w:p>
    <w:p w14:paraId="0B6AFE88" w14:textId="77777777" w:rsidR="00F849A3" w:rsidRPr="000F129D" w:rsidRDefault="00F849A3" w:rsidP="009D3937">
      <w:p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</w:p>
    <w:p w14:paraId="7FC6C12C" w14:textId="6BB7C958" w:rsidR="003D6C69" w:rsidRPr="000F129D" w:rsidRDefault="003D6C69" w:rsidP="003D6C69">
      <w:pPr>
        <w:pStyle w:val="Akapitzlist"/>
        <w:numPr>
          <w:ilvl w:val="0"/>
          <w:numId w:val="27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Fundacja może prowadzić działalność gospodarczą w rozmiarach służących realizacji jej celów</w:t>
      </w:r>
      <w:r w:rsidR="0078238E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.</w:t>
      </w:r>
    </w:p>
    <w:p w14:paraId="6966F3B7" w14:textId="094A3B04" w:rsidR="0088788E" w:rsidRPr="000F129D" w:rsidRDefault="00F849A3" w:rsidP="003D6C69">
      <w:pPr>
        <w:pStyle w:val="Akapitzlist"/>
        <w:numPr>
          <w:ilvl w:val="0"/>
          <w:numId w:val="27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W zakresie prowadzenia działalności gospodarczej Fundacja kieruje się zasadami</w:t>
      </w:r>
      <w:r w:rsidR="00815765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 </w:t>
      </w: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rachunku ekonomicznego. Księgowość jest prowadzona według zasad określonych w rozporządzeniu Ministra Finansów.</w:t>
      </w:r>
    </w:p>
    <w:p w14:paraId="4FF1A965" w14:textId="5C4FB965" w:rsidR="0088788E" w:rsidRPr="000F129D" w:rsidRDefault="0088788E" w:rsidP="009D3937">
      <w:pPr>
        <w:spacing w:after="0" w:line="276" w:lineRule="auto"/>
        <w:rPr>
          <w:rFonts w:ascii="Garamond" w:eastAsia="Times New Roman" w:hAnsi="Garamond" w:cstheme="minorHAnsi"/>
          <w:b/>
          <w:bCs/>
          <w:i/>
          <w:iCs/>
          <w:color w:val="171717" w:themeColor="background2" w:themeShade="1A"/>
          <w:sz w:val="26"/>
          <w:szCs w:val="26"/>
          <w:lang w:eastAsia="pl-PL"/>
        </w:rPr>
      </w:pPr>
    </w:p>
    <w:p w14:paraId="6AADFC5E" w14:textId="1A26720A" w:rsidR="0088788E" w:rsidRPr="000F129D" w:rsidRDefault="0088788E" w:rsidP="009D3937">
      <w:pPr>
        <w:shd w:val="clear" w:color="auto" w:fill="FFFFFF"/>
        <w:spacing w:after="0" w:line="276" w:lineRule="auto"/>
        <w:jc w:val="center"/>
        <w:rPr>
          <w:rFonts w:ascii="Garamond" w:eastAsia="Times New Roman" w:hAnsi="Garamond" w:cstheme="minorHAnsi"/>
          <w:b/>
          <w:bCs/>
          <w:i/>
          <w:iCs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b/>
          <w:bCs/>
          <w:i/>
          <w:iCs/>
          <w:color w:val="171717" w:themeColor="background2" w:themeShade="1A"/>
          <w:sz w:val="26"/>
          <w:szCs w:val="26"/>
          <w:lang w:eastAsia="pl-PL"/>
        </w:rPr>
        <w:t>§ 23</w:t>
      </w:r>
    </w:p>
    <w:p w14:paraId="2FB799CF" w14:textId="77777777" w:rsidR="0088788E" w:rsidRPr="000F129D" w:rsidRDefault="0088788E" w:rsidP="009D3937">
      <w:p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</w:p>
    <w:p w14:paraId="3194771D" w14:textId="1A660FED" w:rsidR="0088788E" w:rsidRPr="000F129D" w:rsidRDefault="0088788E" w:rsidP="009D3937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Fundacja ulega likwidacji w razie podjęcia przez Fundatora uchwały stwierdzającej wypełnienie celu, dla których Fundacja została powołana, </w:t>
      </w:r>
      <w:r w:rsidR="0078238E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br/>
      </w: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lub w sytuacji wyczerpania środków finansowych i majątku Fundacji</w:t>
      </w:r>
      <w:r w:rsidR="0078238E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.</w:t>
      </w:r>
    </w:p>
    <w:p w14:paraId="27AA5001" w14:textId="20A28AFD" w:rsidR="0088788E" w:rsidRPr="000F129D" w:rsidRDefault="0078238E" w:rsidP="009D3937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J</w:t>
      </w:r>
      <w:r w:rsidR="0088788E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eżeli Fundator w uchwale o likwidacji Fundacji nie powoła likwidatora</w:t>
      </w:r>
      <w:r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,</w:t>
      </w:r>
      <w:r w:rsidR="0088788E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 </w:t>
      </w:r>
      <w:r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br/>
      </w:r>
      <w:r w:rsidR="0088788E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to likwidatorem Fundacji będzie Zarząd Fundacji</w:t>
      </w:r>
      <w:r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.</w:t>
      </w:r>
    </w:p>
    <w:p w14:paraId="666FD0E6" w14:textId="40E6E40C" w:rsidR="0088788E" w:rsidRPr="000F129D" w:rsidRDefault="0078238E" w:rsidP="009D3937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Ś</w:t>
      </w:r>
      <w:r w:rsidR="0088788E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rodki finansowe i majątek pozostały po likwidacji Fundacji zostanie przekazany działającym na terytorium Rzeczypospolitej Polskiej organizacjom pożytku publicznego, których cele statutowe są zbliżone do celów Fundacji</w:t>
      </w:r>
      <w:r w:rsidR="00A34E13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.</w:t>
      </w:r>
    </w:p>
    <w:p w14:paraId="6C67EB9E" w14:textId="77777777" w:rsidR="00A34E13" w:rsidRPr="000F129D" w:rsidRDefault="00A34E13" w:rsidP="00A34E13">
      <w:pPr>
        <w:shd w:val="clear" w:color="auto" w:fill="FFFFFF"/>
        <w:spacing w:after="0" w:line="276" w:lineRule="auto"/>
        <w:ind w:left="720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</w:p>
    <w:p w14:paraId="362C0120" w14:textId="648669ED" w:rsidR="0088788E" w:rsidRPr="000F129D" w:rsidRDefault="0088788E" w:rsidP="009D3937">
      <w:pPr>
        <w:shd w:val="clear" w:color="auto" w:fill="FFFFFF"/>
        <w:spacing w:after="0" w:line="276" w:lineRule="auto"/>
        <w:jc w:val="center"/>
        <w:rPr>
          <w:rFonts w:ascii="Garamond" w:eastAsia="Times New Roman" w:hAnsi="Garamond" w:cstheme="minorHAnsi"/>
          <w:b/>
          <w:bCs/>
          <w:i/>
          <w:iCs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b/>
          <w:bCs/>
          <w:i/>
          <w:iCs/>
          <w:color w:val="171717" w:themeColor="background2" w:themeShade="1A"/>
          <w:sz w:val="26"/>
          <w:szCs w:val="26"/>
          <w:lang w:eastAsia="pl-PL"/>
        </w:rPr>
        <w:t>§ 24</w:t>
      </w:r>
    </w:p>
    <w:p w14:paraId="5133F460" w14:textId="77777777" w:rsidR="0088788E" w:rsidRPr="000F129D" w:rsidRDefault="0088788E" w:rsidP="009D3937">
      <w:p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</w:p>
    <w:p w14:paraId="5132F937" w14:textId="44AD61EE" w:rsidR="0088788E" w:rsidRPr="000F129D" w:rsidRDefault="0088788E" w:rsidP="009D3937">
      <w:pPr>
        <w:pStyle w:val="Akapitzlist"/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Fundator może dokonać zmian niniejszego Statutu</w:t>
      </w:r>
      <w:r w:rsidR="00A7187B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.</w:t>
      </w:r>
    </w:p>
    <w:p w14:paraId="2B8F93DD" w14:textId="3067139D" w:rsidR="0088788E" w:rsidRPr="000F129D" w:rsidRDefault="00A7187B" w:rsidP="009D3937">
      <w:pPr>
        <w:pStyle w:val="Akapitzlist"/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Z</w:t>
      </w:r>
      <w:r w:rsidR="0088788E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miany wchodzą w życie po spełnieniu wymagań przewidzianych w ustawie </w:t>
      </w:r>
      <w:r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br/>
      </w:r>
      <w:r w:rsidR="0088788E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o Fundacjach</w:t>
      </w:r>
      <w:r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.</w:t>
      </w:r>
    </w:p>
    <w:p w14:paraId="3E2859CE" w14:textId="044FF007" w:rsidR="0088788E" w:rsidRPr="000F129D" w:rsidRDefault="00A7187B" w:rsidP="009D3937">
      <w:pPr>
        <w:pStyle w:val="Akapitzlist"/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S</w:t>
      </w:r>
      <w:r w:rsidR="0088788E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prawy nieuregulowane przepisami o Fundacjach niniejszym Statutem</w:t>
      </w:r>
      <w:r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 </w:t>
      </w:r>
      <w:r w:rsidR="0088788E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 xml:space="preserve">rozstrzyga Zarząd oraz przepisy </w:t>
      </w:r>
      <w:r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właściwych ustaw.</w:t>
      </w:r>
    </w:p>
    <w:p w14:paraId="6B9E623F" w14:textId="77777777" w:rsidR="0088788E" w:rsidRPr="000F129D" w:rsidRDefault="0088788E" w:rsidP="009D3937">
      <w:pPr>
        <w:shd w:val="clear" w:color="auto" w:fill="FFFFFF"/>
        <w:spacing w:after="0" w:line="276" w:lineRule="auto"/>
        <w:jc w:val="center"/>
        <w:rPr>
          <w:rFonts w:ascii="Garamond" w:eastAsia="Times New Roman" w:hAnsi="Garamond" w:cstheme="minorHAnsi"/>
          <w:b/>
          <w:bCs/>
          <w:i/>
          <w:iCs/>
          <w:color w:val="171717" w:themeColor="background2" w:themeShade="1A"/>
          <w:sz w:val="26"/>
          <w:szCs w:val="26"/>
          <w:lang w:eastAsia="pl-PL"/>
        </w:rPr>
      </w:pPr>
    </w:p>
    <w:p w14:paraId="4E3EEE58" w14:textId="2B55CF13" w:rsidR="00F849A3" w:rsidRPr="000F129D" w:rsidRDefault="00F849A3" w:rsidP="009D3937">
      <w:pPr>
        <w:shd w:val="clear" w:color="auto" w:fill="FFFFFF"/>
        <w:spacing w:after="0" w:line="276" w:lineRule="auto"/>
        <w:jc w:val="center"/>
        <w:rPr>
          <w:rFonts w:ascii="Garamond" w:eastAsia="Times New Roman" w:hAnsi="Garamond" w:cstheme="minorHAnsi"/>
          <w:b/>
          <w:bCs/>
          <w:i/>
          <w:iCs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b/>
          <w:bCs/>
          <w:i/>
          <w:iCs/>
          <w:color w:val="171717" w:themeColor="background2" w:themeShade="1A"/>
          <w:sz w:val="26"/>
          <w:szCs w:val="26"/>
          <w:lang w:eastAsia="pl-PL"/>
        </w:rPr>
        <w:t>§ 2</w:t>
      </w:r>
      <w:r w:rsidR="0088788E" w:rsidRPr="000F129D">
        <w:rPr>
          <w:rFonts w:ascii="Garamond" w:eastAsia="Times New Roman" w:hAnsi="Garamond" w:cstheme="minorHAnsi"/>
          <w:b/>
          <w:bCs/>
          <w:i/>
          <w:iCs/>
          <w:color w:val="171717" w:themeColor="background2" w:themeShade="1A"/>
          <w:sz w:val="26"/>
          <w:szCs w:val="26"/>
          <w:lang w:eastAsia="pl-PL"/>
        </w:rPr>
        <w:t>5</w:t>
      </w:r>
    </w:p>
    <w:p w14:paraId="19273AA6" w14:textId="77777777" w:rsidR="00F849A3" w:rsidRPr="000F129D" w:rsidRDefault="00F849A3" w:rsidP="009D3937">
      <w:p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</w:p>
    <w:p w14:paraId="1E4E5972" w14:textId="638C4C8F" w:rsidR="00E37F4B" w:rsidRPr="000F129D" w:rsidRDefault="00DE545D" w:rsidP="009D3937">
      <w:p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</w:pPr>
      <w:r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ab/>
      </w:r>
      <w:r w:rsidR="00F849A3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Statut wchodzi w życie z dniem wydania postanowienia zarządzającego wpis Fundacji do Krajowego Rejestru Sądowego</w:t>
      </w:r>
      <w:r w:rsidR="00B058CE" w:rsidRPr="000F129D">
        <w:rPr>
          <w:rFonts w:ascii="Garamond" w:eastAsia="Times New Roman" w:hAnsi="Garamond" w:cstheme="minorHAnsi"/>
          <w:color w:val="171717" w:themeColor="background2" w:themeShade="1A"/>
          <w:sz w:val="26"/>
          <w:szCs w:val="26"/>
          <w:lang w:eastAsia="pl-PL"/>
        </w:rPr>
        <w:t>.</w:t>
      </w:r>
    </w:p>
    <w:sectPr w:rsidR="00E37F4B" w:rsidRPr="000F129D" w:rsidSect="00DE49B6">
      <w:footerReference w:type="default" r:id="rId7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288E2" w14:textId="77777777" w:rsidR="00DE49B6" w:rsidRDefault="00DE49B6" w:rsidP="00F7099B">
      <w:pPr>
        <w:spacing w:after="0" w:line="240" w:lineRule="auto"/>
      </w:pPr>
      <w:r>
        <w:separator/>
      </w:r>
    </w:p>
  </w:endnote>
  <w:endnote w:type="continuationSeparator" w:id="0">
    <w:p w14:paraId="0899C878" w14:textId="77777777" w:rsidR="00DE49B6" w:rsidRDefault="00DE49B6" w:rsidP="00F70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</w:rPr>
      <w:id w:val="320390752"/>
      <w:docPartObj>
        <w:docPartGallery w:val="Page Numbers (Bottom of Page)"/>
        <w:docPartUnique/>
      </w:docPartObj>
    </w:sdtPr>
    <w:sdtContent>
      <w:sdt>
        <w:sdtPr>
          <w:rPr>
            <w:rFonts w:ascii="Garamond" w:hAnsi="Garamond"/>
          </w:rPr>
          <w:id w:val="1728636285"/>
          <w:docPartObj>
            <w:docPartGallery w:val="Page Numbers (Top of Page)"/>
            <w:docPartUnique/>
          </w:docPartObj>
        </w:sdtPr>
        <w:sdtContent>
          <w:p w14:paraId="7181F6C5" w14:textId="2F7D104D" w:rsidR="00F7099B" w:rsidRPr="000F129D" w:rsidRDefault="00F7099B">
            <w:pPr>
              <w:pStyle w:val="Stopka"/>
              <w:jc w:val="center"/>
              <w:rPr>
                <w:rFonts w:ascii="Garamond" w:hAnsi="Garamond"/>
              </w:rPr>
            </w:pPr>
            <w:r w:rsidRPr="000F129D">
              <w:rPr>
                <w:rFonts w:ascii="Garamond" w:hAnsi="Garamond"/>
              </w:rPr>
              <w:t xml:space="preserve">Strona </w:t>
            </w:r>
            <w:r w:rsidRPr="000F129D">
              <w:rPr>
                <w:rFonts w:ascii="Garamond" w:hAnsi="Garamond"/>
                <w:b/>
                <w:bCs/>
                <w:sz w:val="24"/>
                <w:szCs w:val="24"/>
              </w:rPr>
              <w:fldChar w:fldCharType="begin"/>
            </w:r>
            <w:r w:rsidRPr="000F129D">
              <w:rPr>
                <w:rFonts w:ascii="Garamond" w:hAnsi="Garamond"/>
                <w:b/>
                <w:bCs/>
              </w:rPr>
              <w:instrText>PAGE</w:instrText>
            </w:r>
            <w:r w:rsidRPr="000F129D">
              <w:rPr>
                <w:rFonts w:ascii="Garamond" w:hAnsi="Garamond"/>
                <w:b/>
                <w:bCs/>
                <w:sz w:val="24"/>
                <w:szCs w:val="24"/>
              </w:rPr>
              <w:fldChar w:fldCharType="separate"/>
            </w:r>
            <w:r w:rsidRPr="000F129D">
              <w:rPr>
                <w:rFonts w:ascii="Garamond" w:hAnsi="Garamond"/>
                <w:b/>
                <w:bCs/>
              </w:rPr>
              <w:t>2</w:t>
            </w:r>
            <w:r w:rsidRPr="000F129D">
              <w:rPr>
                <w:rFonts w:ascii="Garamond" w:hAnsi="Garamond"/>
                <w:b/>
                <w:bCs/>
                <w:sz w:val="24"/>
                <w:szCs w:val="24"/>
              </w:rPr>
              <w:fldChar w:fldCharType="end"/>
            </w:r>
            <w:r w:rsidRPr="000F129D">
              <w:rPr>
                <w:rFonts w:ascii="Garamond" w:hAnsi="Garamond"/>
              </w:rPr>
              <w:t xml:space="preserve"> z </w:t>
            </w:r>
            <w:r w:rsidRPr="000F129D">
              <w:rPr>
                <w:rFonts w:ascii="Garamond" w:hAnsi="Garamond"/>
                <w:b/>
                <w:bCs/>
                <w:sz w:val="24"/>
                <w:szCs w:val="24"/>
              </w:rPr>
              <w:fldChar w:fldCharType="begin"/>
            </w:r>
            <w:r w:rsidRPr="000F129D">
              <w:rPr>
                <w:rFonts w:ascii="Garamond" w:hAnsi="Garamond"/>
                <w:b/>
                <w:bCs/>
              </w:rPr>
              <w:instrText>NUMPAGES</w:instrText>
            </w:r>
            <w:r w:rsidRPr="000F129D">
              <w:rPr>
                <w:rFonts w:ascii="Garamond" w:hAnsi="Garamond"/>
                <w:b/>
                <w:bCs/>
                <w:sz w:val="24"/>
                <w:szCs w:val="24"/>
              </w:rPr>
              <w:fldChar w:fldCharType="separate"/>
            </w:r>
            <w:r w:rsidRPr="000F129D">
              <w:rPr>
                <w:rFonts w:ascii="Garamond" w:hAnsi="Garamond"/>
                <w:b/>
                <w:bCs/>
              </w:rPr>
              <w:t>2</w:t>
            </w:r>
            <w:r w:rsidRPr="000F129D">
              <w:rPr>
                <w:rFonts w:ascii="Garamond" w:hAnsi="Garamond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BE56E0" w14:textId="77777777" w:rsidR="00F7099B" w:rsidRPr="000F129D" w:rsidRDefault="00F7099B">
    <w:pPr>
      <w:pStyle w:val="Stopka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5978F" w14:textId="77777777" w:rsidR="00DE49B6" w:rsidRDefault="00DE49B6" w:rsidP="00F7099B">
      <w:pPr>
        <w:spacing w:after="0" w:line="240" w:lineRule="auto"/>
      </w:pPr>
      <w:r>
        <w:separator/>
      </w:r>
    </w:p>
  </w:footnote>
  <w:footnote w:type="continuationSeparator" w:id="0">
    <w:p w14:paraId="6A759017" w14:textId="77777777" w:rsidR="00DE49B6" w:rsidRDefault="00DE49B6" w:rsidP="00F70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6718F"/>
    <w:multiLevelType w:val="hybridMultilevel"/>
    <w:tmpl w:val="66961DDA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76E38EA"/>
    <w:multiLevelType w:val="multilevel"/>
    <w:tmpl w:val="47D045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14574"/>
    <w:multiLevelType w:val="hybridMultilevel"/>
    <w:tmpl w:val="75BAE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95386"/>
    <w:multiLevelType w:val="hybridMultilevel"/>
    <w:tmpl w:val="2BD6F44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083792"/>
    <w:multiLevelType w:val="hybridMultilevel"/>
    <w:tmpl w:val="C82A7D3A"/>
    <w:lvl w:ilvl="0" w:tplc="9D520126">
      <w:start w:val="1"/>
      <w:numFmt w:val="decimal"/>
      <w:lvlText w:val="%1."/>
      <w:lvlJc w:val="left"/>
      <w:pPr>
        <w:ind w:left="1440" w:hanging="360"/>
      </w:pPr>
      <w:rPr>
        <w:color w:val="171717" w:themeColor="background2" w:themeShade="1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5A53FE"/>
    <w:multiLevelType w:val="hybridMultilevel"/>
    <w:tmpl w:val="07106E2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2B002F"/>
    <w:multiLevelType w:val="hybridMultilevel"/>
    <w:tmpl w:val="50B6C4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FA7A6C"/>
    <w:multiLevelType w:val="hybridMultilevel"/>
    <w:tmpl w:val="B07E7BC2"/>
    <w:lvl w:ilvl="0" w:tplc="5A44453E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B0819"/>
    <w:multiLevelType w:val="multilevel"/>
    <w:tmpl w:val="91B8E6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upperRoman"/>
      <w:lvlText w:val="%2."/>
      <w:lvlJc w:val="right"/>
      <w:pPr>
        <w:ind w:left="1440" w:hanging="360"/>
      </w:pPr>
      <w:rPr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C629F9"/>
    <w:multiLevelType w:val="hybridMultilevel"/>
    <w:tmpl w:val="C24C6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17E6F"/>
    <w:multiLevelType w:val="multilevel"/>
    <w:tmpl w:val="56A698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C219B8"/>
    <w:multiLevelType w:val="hybridMultilevel"/>
    <w:tmpl w:val="D938EF6E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4EB3F0E"/>
    <w:multiLevelType w:val="hybridMultilevel"/>
    <w:tmpl w:val="65A84328"/>
    <w:lvl w:ilvl="0" w:tplc="D0AE4FB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3474D"/>
    <w:multiLevelType w:val="hybridMultilevel"/>
    <w:tmpl w:val="2D5A3D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26A6DDD"/>
    <w:multiLevelType w:val="hybridMultilevel"/>
    <w:tmpl w:val="04545B8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2857F24"/>
    <w:multiLevelType w:val="multilevel"/>
    <w:tmpl w:val="C796420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520214"/>
    <w:multiLevelType w:val="hybridMultilevel"/>
    <w:tmpl w:val="ECDC70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B65C2F"/>
    <w:multiLevelType w:val="hybridMultilevel"/>
    <w:tmpl w:val="66961DD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8027A7A"/>
    <w:multiLevelType w:val="hybridMultilevel"/>
    <w:tmpl w:val="B5586A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6F306A"/>
    <w:multiLevelType w:val="hybridMultilevel"/>
    <w:tmpl w:val="F99A0D90"/>
    <w:lvl w:ilvl="0" w:tplc="CC2C2B32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26B25"/>
    <w:multiLevelType w:val="hybridMultilevel"/>
    <w:tmpl w:val="5B3094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5A37673"/>
    <w:multiLevelType w:val="hybridMultilevel"/>
    <w:tmpl w:val="C422F294"/>
    <w:lvl w:ilvl="0" w:tplc="C0B6B2B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C56C4"/>
    <w:multiLevelType w:val="multilevel"/>
    <w:tmpl w:val="9E7692E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087C23"/>
    <w:multiLevelType w:val="multilevel"/>
    <w:tmpl w:val="1A5A32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443A5E"/>
    <w:multiLevelType w:val="multilevel"/>
    <w:tmpl w:val="DE18DA4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5B440D"/>
    <w:multiLevelType w:val="hybridMultilevel"/>
    <w:tmpl w:val="85A6B956"/>
    <w:lvl w:ilvl="0" w:tplc="BFF006C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F762A"/>
    <w:multiLevelType w:val="hybridMultilevel"/>
    <w:tmpl w:val="E4F64E7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2AC08C7"/>
    <w:multiLevelType w:val="hybridMultilevel"/>
    <w:tmpl w:val="2048DDDC"/>
    <w:lvl w:ilvl="0" w:tplc="C6E4B5F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921E35"/>
    <w:multiLevelType w:val="hybridMultilevel"/>
    <w:tmpl w:val="105880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53025667">
    <w:abstractNumId w:val="22"/>
  </w:num>
  <w:num w:numId="2" w16cid:durableId="1278831553">
    <w:abstractNumId w:val="8"/>
  </w:num>
  <w:num w:numId="3" w16cid:durableId="778912486">
    <w:abstractNumId w:val="8"/>
  </w:num>
  <w:num w:numId="4" w16cid:durableId="818762612">
    <w:abstractNumId w:val="1"/>
  </w:num>
  <w:num w:numId="5" w16cid:durableId="1348478940">
    <w:abstractNumId w:val="15"/>
  </w:num>
  <w:num w:numId="6" w16cid:durableId="1758018181">
    <w:abstractNumId w:val="24"/>
  </w:num>
  <w:num w:numId="7" w16cid:durableId="1335839043">
    <w:abstractNumId w:val="23"/>
  </w:num>
  <w:num w:numId="8" w16cid:durableId="1643386172">
    <w:abstractNumId w:val="10"/>
  </w:num>
  <w:num w:numId="9" w16cid:durableId="1770349167">
    <w:abstractNumId w:val="19"/>
  </w:num>
  <w:num w:numId="10" w16cid:durableId="1896382421">
    <w:abstractNumId w:val="14"/>
  </w:num>
  <w:num w:numId="11" w16cid:durableId="1784961968">
    <w:abstractNumId w:val="9"/>
  </w:num>
  <w:num w:numId="12" w16cid:durableId="384837127">
    <w:abstractNumId w:val="7"/>
  </w:num>
  <w:num w:numId="13" w16cid:durableId="1101216551">
    <w:abstractNumId w:val="4"/>
  </w:num>
  <w:num w:numId="14" w16cid:durableId="454445819">
    <w:abstractNumId w:val="13"/>
  </w:num>
  <w:num w:numId="15" w16cid:durableId="443766981">
    <w:abstractNumId w:val="11"/>
  </w:num>
  <w:num w:numId="16" w16cid:durableId="451753106">
    <w:abstractNumId w:val="28"/>
  </w:num>
  <w:num w:numId="17" w16cid:durableId="1403723781">
    <w:abstractNumId w:val="3"/>
  </w:num>
  <w:num w:numId="18" w16cid:durableId="712119700">
    <w:abstractNumId w:val="5"/>
  </w:num>
  <w:num w:numId="19" w16cid:durableId="947465418">
    <w:abstractNumId w:val="6"/>
  </w:num>
  <w:num w:numId="20" w16cid:durableId="1203590693">
    <w:abstractNumId w:val="2"/>
  </w:num>
  <w:num w:numId="21" w16cid:durableId="1417751609">
    <w:abstractNumId w:val="16"/>
  </w:num>
  <w:num w:numId="22" w16cid:durableId="225335834">
    <w:abstractNumId w:val="26"/>
  </w:num>
  <w:num w:numId="23" w16cid:durableId="1936205584">
    <w:abstractNumId w:val="12"/>
  </w:num>
  <w:num w:numId="24" w16cid:durableId="1259291574">
    <w:abstractNumId w:val="17"/>
  </w:num>
  <w:num w:numId="25" w16cid:durableId="676351864">
    <w:abstractNumId w:val="25"/>
  </w:num>
  <w:num w:numId="26" w16cid:durableId="1668899045">
    <w:abstractNumId w:val="27"/>
  </w:num>
  <w:num w:numId="27" w16cid:durableId="1758090124">
    <w:abstractNumId w:val="21"/>
  </w:num>
  <w:num w:numId="28" w16cid:durableId="1137452944">
    <w:abstractNumId w:val="0"/>
  </w:num>
  <w:num w:numId="29" w16cid:durableId="180558021">
    <w:abstractNumId w:val="20"/>
  </w:num>
  <w:num w:numId="30" w16cid:durableId="1472402962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724"/>
    <w:rsid w:val="000007A5"/>
    <w:rsid w:val="000033D8"/>
    <w:rsid w:val="000358AA"/>
    <w:rsid w:val="00054345"/>
    <w:rsid w:val="0008401A"/>
    <w:rsid w:val="00090A64"/>
    <w:rsid w:val="00094F4C"/>
    <w:rsid w:val="000A7341"/>
    <w:rsid w:val="000B6E1B"/>
    <w:rsid w:val="000C1C72"/>
    <w:rsid w:val="000C30B4"/>
    <w:rsid w:val="000C3675"/>
    <w:rsid w:val="000C5F00"/>
    <w:rsid w:val="000D3484"/>
    <w:rsid w:val="000F129D"/>
    <w:rsid w:val="0011111B"/>
    <w:rsid w:val="00111CC8"/>
    <w:rsid w:val="00113CC7"/>
    <w:rsid w:val="0013177A"/>
    <w:rsid w:val="00141EDC"/>
    <w:rsid w:val="00151798"/>
    <w:rsid w:val="001702C5"/>
    <w:rsid w:val="00192C78"/>
    <w:rsid w:val="00197977"/>
    <w:rsid w:val="001B02C7"/>
    <w:rsid w:val="001B1F77"/>
    <w:rsid w:val="001C696E"/>
    <w:rsid w:val="001D3556"/>
    <w:rsid w:val="001D397B"/>
    <w:rsid w:val="001D659F"/>
    <w:rsid w:val="001E0CA2"/>
    <w:rsid w:val="001E3844"/>
    <w:rsid w:val="001F2A31"/>
    <w:rsid w:val="001F66EA"/>
    <w:rsid w:val="002210F5"/>
    <w:rsid w:val="002417DE"/>
    <w:rsid w:val="00246E6E"/>
    <w:rsid w:val="00252D7E"/>
    <w:rsid w:val="0026001D"/>
    <w:rsid w:val="002708F8"/>
    <w:rsid w:val="002A1982"/>
    <w:rsid w:val="002A7B3B"/>
    <w:rsid w:val="002B1210"/>
    <w:rsid w:val="002C02FE"/>
    <w:rsid w:val="002C4C1B"/>
    <w:rsid w:val="002F1362"/>
    <w:rsid w:val="002F3A30"/>
    <w:rsid w:val="00303193"/>
    <w:rsid w:val="00305A90"/>
    <w:rsid w:val="003371C1"/>
    <w:rsid w:val="00362B90"/>
    <w:rsid w:val="00367A9D"/>
    <w:rsid w:val="00372656"/>
    <w:rsid w:val="003737DF"/>
    <w:rsid w:val="00374D71"/>
    <w:rsid w:val="003831AF"/>
    <w:rsid w:val="003D2006"/>
    <w:rsid w:val="003D51C8"/>
    <w:rsid w:val="003D6C69"/>
    <w:rsid w:val="003F2BE6"/>
    <w:rsid w:val="003F6F5B"/>
    <w:rsid w:val="00403A2A"/>
    <w:rsid w:val="00410E3E"/>
    <w:rsid w:val="00412F06"/>
    <w:rsid w:val="004327E0"/>
    <w:rsid w:val="00444E6D"/>
    <w:rsid w:val="00456B23"/>
    <w:rsid w:val="00457585"/>
    <w:rsid w:val="00462F06"/>
    <w:rsid w:val="0048090B"/>
    <w:rsid w:val="004833A8"/>
    <w:rsid w:val="004B60C7"/>
    <w:rsid w:val="004E7356"/>
    <w:rsid w:val="005261D9"/>
    <w:rsid w:val="005268FD"/>
    <w:rsid w:val="005310AF"/>
    <w:rsid w:val="005353C7"/>
    <w:rsid w:val="0054248D"/>
    <w:rsid w:val="005449B0"/>
    <w:rsid w:val="0055422F"/>
    <w:rsid w:val="00561F36"/>
    <w:rsid w:val="00577A63"/>
    <w:rsid w:val="005848C0"/>
    <w:rsid w:val="005B0DD8"/>
    <w:rsid w:val="005B519C"/>
    <w:rsid w:val="005B70E7"/>
    <w:rsid w:val="005C5370"/>
    <w:rsid w:val="005D07BA"/>
    <w:rsid w:val="005D0F9F"/>
    <w:rsid w:val="005F5DE9"/>
    <w:rsid w:val="00604C91"/>
    <w:rsid w:val="00623EB2"/>
    <w:rsid w:val="00637A85"/>
    <w:rsid w:val="006757B5"/>
    <w:rsid w:val="0068570A"/>
    <w:rsid w:val="00695B5E"/>
    <w:rsid w:val="006A0FD7"/>
    <w:rsid w:val="006A1283"/>
    <w:rsid w:val="006B3896"/>
    <w:rsid w:val="00700F6C"/>
    <w:rsid w:val="00702CEA"/>
    <w:rsid w:val="00706E6C"/>
    <w:rsid w:val="0072355C"/>
    <w:rsid w:val="007575B3"/>
    <w:rsid w:val="007754ED"/>
    <w:rsid w:val="0077796A"/>
    <w:rsid w:val="00781EA5"/>
    <w:rsid w:val="0078238E"/>
    <w:rsid w:val="007938AA"/>
    <w:rsid w:val="007A136B"/>
    <w:rsid w:val="007A19CB"/>
    <w:rsid w:val="007B750C"/>
    <w:rsid w:val="007C13ED"/>
    <w:rsid w:val="007D653D"/>
    <w:rsid w:val="007E5744"/>
    <w:rsid w:val="00815765"/>
    <w:rsid w:val="0082434B"/>
    <w:rsid w:val="0083585F"/>
    <w:rsid w:val="0086134F"/>
    <w:rsid w:val="00873001"/>
    <w:rsid w:val="0087430F"/>
    <w:rsid w:val="0088788E"/>
    <w:rsid w:val="008B68CE"/>
    <w:rsid w:val="008C3AC2"/>
    <w:rsid w:val="008C4465"/>
    <w:rsid w:val="008D74DB"/>
    <w:rsid w:val="00907B6F"/>
    <w:rsid w:val="00911600"/>
    <w:rsid w:val="00936307"/>
    <w:rsid w:val="009411FD"/>
    <w:rsid w:val="00955FB1"/>
    <w:rsid w:val="009725EB"/>
    <w:rsid w:val="00977AD5"/>
    <w:rsid w:val="009A16A6"/>
    <w:rsid w:val="009A2765"/>
    <w:rsid w:val="009A7237"/>
    <w:rsid w:val="009B0AAB"/>
    <w:rsid w:val="009B69AF"/>
    <w:rsid w:val="009C5CD0"/>
    <w:rsid w:val="009D0FF1"/>
    <w:rsid w:val="009D14F7"/>
    <w:rsid w:val="009D2714"/>
    <w:rsid w:val="009D3937"/>
    <w:rsid w:val="00A14C75"/>
    <w:rsid w:val="00A15828"/>
    <w:rsid w:val="00A34E13"/>
    <w:rsid w:val="00A35297"/>
    <w:rsid w:val="00A7187B"/>
    <w:rsid w:val="00A74724"/>
    <w:rsid w:val="00AA1759"/>
    <w:rsid w:val="00AE5308"/>
    <w:rsid w:val="00B00362"/>
    <w:rsid w:val="00B058CE"/>
    <w:rsid w:val="00B06851"/>
    <w:rsid w:val="00B325C7"/>
    <w:rsid w:val="00B36F44"/>
    <w:rsid w:val="00B42303"/>
    <w:rsid w:val="00B546C5"/>
    <w:rsid w:val="00B74C31"/>
    <w:rsid w:val="00B90737"/>
    <w:rsid w:val="00B94B0A"/>
    <w:rsid w:val="00BA616C"/>
    <w:rsid w:val="00BB2CD5"/>
    <w:rsid w:val="00BD610A"/>
    <w:rsid w:val="00BF12AC"/>
    <w:rsid w:val="00BF5651"/>
    <w:rsid w:val="00C12AC5"/>
    <w:rsid w:val="00C21796"/>
    <w:rsid w:val="00C4336F"/>
    <w:rsid w:val="00C51595"/>
    <w:rsid w:val="00C83777"/>
    <w:rsid w:val="00C90804"/>
    <w:rsid w:val="00CB1078"/>
    <w:rsid w:val="00CB7014"/>
    <w:rsid w:val="00CC08F4"/>
    <w:rsid w:val="00CC645E"/>
    <w:rsid w:val="00D23CD9"/>
    <w:rsid w:val="00D55F36"/>
    <w:rsid w:val="00D56E81"/>
    <w:rsid w:val="00D61146"/>
    <w:rsid w:val="00D646B6"/>
    <w:rsid w:val="00DA071E"/>
    <w:rsid w:val="00DA2FF6"/>
    <w:rsid w:val="00DB7F54"/>
    <w:rsid w:val="00DD0DC9"/>
    <w:rsid w:val="00DD554D"/>
    <w:rsid w:val="00DE49B6"/>
    <w:rsid w:val="00DE545D"/>
    <w:rsid w:val="00DF247B"/>
    <w:rsid w:val="00E108FA"/>
    <w:rsid w:val="00E3016E"/>
    <w:rsid w:val="00E37F4B"/>
    <w:rsid w:val="00E47C02"/>
    <w:rsid w:val="00E56EB5"/>
    <w:rsid w:val="00E60803"/>
    <w:rsid w:val="00E71993"/>
    <w:rsid w:val="00EA1B31"/>
    <w:rsid w:val="00ED62DC"/>
    <w:rsid w:val="00F0039E"/>
    <w:rsid w:val="00F03DEB"/>
    <w:rsid w:val="00F04DB5"/>
    <w:rsid w:val="00F12539"/>
    <w:rsid w:val="00F26E49"/>
    <w:rsid w:val="00F54098"/>
    <w:rsid w:val="00F6393D"/>
    <w:rsid w:val="00F70836"/>
    <w:rsid w:val="00F7099B"/>
    <w:rsid w:val="00F7496C"/>
    <w:rsid w:val="00F779C1"/>
    <w:rsid w:val="00F849A3"/>
    <w:rsid w:val="00FA456C"/>
    <w:rsid w:val="00FB44E4"/>
    <w:rsid w:val="00FB74B7"/>
    <w:rsid w:val="00FD0BFD"/>
    <w:rsid w:val="00FD6033"/>
    <w:rsid w:val="00FD7A38"/>
    <w:rsid w:val="00FE72EB"/>
    <w:rsid w:val="00FF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CFA0D"/>
  <w15:chartTrackingRefBased/>
  <w15:docId w15:val="{BA8144EE-E4F4-473A-819A-F7A02F98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472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8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848C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37F4B"/>
    <w:rPr>
      <w:b/>
      <w:bCs/>
    </w:rPr>
  </w:style>
  <w:style w:type="character" w:styleId="Uwydatnienie">
    <w:name w:val="Emphasis"/>
    <w:basedOn w:val="Domylnaczcionkaakapitu"/>
    <w:uiPriority w:val="20"/>
    <w:qFormat/>
    <w:rsid w:val="00E37F4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F70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99B"/>
  </w:style>
  <w:style w:type="paragraph" w:styleId="Stopka">
    <w:name w:val="footer"/>
    <w:basedOn w:val="Normalny"/>
    <w:link w:val="StopkaZnak"/>
    <w:uiPriority w:val="99"/>
    <w:unhideWhenUsed/>
    <w:rsid w:val="00F70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10</Pages>
  <Words>2478</Words>
  <Characters>14870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Lalak</dc:creator>
  <cp:keywords/>
  <dc:description/>
  <cp:lastModifiedBy>Paulina Radomska</cp:lastModifiedBy>
  <cp:revision>160</cp:revision>
  <dcterms:created xsi:type="dcterms:W3CDTF">2022-12-16T21:35:00Z</dcterms:created>
  <dcterms:modified xsi:type="dcterms:W3CDTF">2024-01-27T11:51:00Z</dcterms:modified>
</cp:coreProperties>
</file>